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4" w:rsidRPr="00C40364" w:rsidRDefault="00457C58" w:rsidP="00C40364">
      <w:pPr>
        <w:tabs>
          <w:tab w:val="center" w:pos="4680"/>
        </w:tabs>
        <w:jc w:val="center"/>
        <w:rPr>
          <w:rFonts w:ascii="Segoe UI Light" w:hAnsi="Segoe UI Light"/>
          <w:b/>
          <w:i/>
          <w:szCs w:val="24"/>
        </w:rPr>
      </w:pPr>
      <w:r w:rsidRPr="00A708BD">
        <w:rPr>
          <w:rFonts w:ascii="Segoe UI Light" w:hAnsi="Segoe UI Light"/>
          <w:b/>
          <w:sz w:val="32"/>
          <w:szCs w:val="32"/>
        </w:rPr>
        <w:t>AMENDMENT FORM</w:t>
      </w:r>
      <w:r w:rsidRPr="00A708BD">
        <w:rPr>
          <w:rFonts w:ascii="Segoe UI Light" w:hAnsi="Segoe UI Light"/>
          <w:b/>
          <w:sz w:val="32"/>
          <w:szCs w:val="32"/>
        </w:rPr>
        <w:br/>
      </w:r>
      <w:r w:rsidR="00A708BD">
        <w:rPr>
          <w:rFonts w:ascii="Segoe UI Light" w:hAnsi="Segoe UI Light"/>
          <w:b/>
          <w:sz w:val="28"/>
          <w:u w:val="single"/>
        </w:rPr>
        <w:br/>
      </w:r>
      <w:r w:rsidR="00CD0068">
        <w:rPr>
          <w:rFonts w:ascii="Segoe UI Light" w:hAnsi="Segoe UI Light"/>
          <w:b/>
          <w:sz w:val="28"/>
          <w:u w:val="single"/>
        </w:rPr>
        <w:t>Resolution 19-01</w:t>
      </w:r>
      <w:r w:rsidRPr="00457C58">
        <w:rPr>
          <w:rFonts w:ascii="Segoe UI Light" w:hAnsi="Segoe UI Light"/>
          <w:b/>
          <w:sz w:val="28"/>
        </w:rPr>
        <w:t>: To Adopt the City’s</w:t>
      </w:r>
      <w:r w:rsidR="00CD0068">
        <w:rPr>
          <w:rFonts w:ascii="Segoe UI Light" w:hAnsi="Segoe UI Light"/>
          <w:b/>
          <w:sz w:val="28"/>
        </w:rPr>
        <w:t xml:space="preserve"> </w:t>
      </w:r>
      <w:hyperlink r:id="rId6" w:history="1">
        <w:r w:rsidR="00CD0068" w:rsidRPr="00CD0068">
          <w:rPr>
            <w:rStyle w:val="Hyperlink"/>
            <w:rFonts w:ascii="Segoe UI Light" w:hAnsi="Segoe UI Light"/>
            <w:b/>
            <w:sz w:val="28"/>
          </w:rPr>
          <w:t>Transportation Plan</w:t>
        </w:r>
      </w:hyperlink>
      <w:r w:rsidR="00A708BD">
        <w:rPr>
          <w:rFonts w:ascii="Segoe UI Light" w:hAnsi="Segoe UI Light"/>
          <w:b/>
          <w:sz w:val="28"/>
        </w:rPr>
        <w:t xml:space="preserve"> (linked) as an A</w:t>
      </w:r>
      <w:r w:rsidR="00CD0068">
        <w:rPr>
          <w:rFonts w:ascii="Segoe UI Light" w:hAnsi="Segoe UI Light"/>
          <w:b/>
          <w:sz w:val="28"/>
        </w:rPr>
        <w:t xml:space="preserve">mendment to the </w:t>
      </w:r>
      <w:hyperlink r:id="rId7" w:history="1">
        <w:r w:rsidR="00A708BD" w:rsidRPr="00A708BD">
          <w:rPr>
            <w:rStyle w:val="Hyperlink"/>
            <w:rFonts w:ascii="Segoe UI Light" w:hAnsi="Segoe UI Light"/>
            <w:b/>
            <w:sz w:val="28"/>
          </w:rPr>
          <w:t xml:space="preserve">2018 </w:t>
        </w:r>
        <w:r w:rsidR="00CD0068" w:rsidRPr="00A708BD">
          <w:rPr>
            <w:rStyle w:val="Hyperlink"/>
            <w:rFonts w:ascii="Segoe UI Light" w:hAnsi="Segoe UI Light"/>
            <w:b/>
            <w:sz w:val="28"/>
          </w:rPr>
          <w:t>Comprehensive Plan</w:t>
        </w:r>
      </w:hyperlink>
      <w:r w:rsidR="00A708BD">
        <w:rPr>
          <w:rFonts w:ascii="Segoe UI Light" w:hAnsi="Segoe UI Light"/>
          <w:b/>
          <w:sz w:val="28"/>
        </w:rPr>
        <w:t xml:space="preserve"> </w:t>
      </w:r>
      <w:r w:rsidR="00A708BD">
        <w:rPr>
          <w:rFonts w:ascii="Segoe UI Light" w:hAnsi="Segoe UI Light"/>
          <w:b/>
          <w:sz w:val="28"/>
        </w:rPr>
        <w:t>(linked</w:t>
      </w:r>
      <w:proofErr w:type="gramStart"/>
      <w:r w:rsidR="00A708BD">
        <w:rPr>
          <w:rFonts w:ascii="Segoe UI Light" w:hAnsi="Segoe UI Light"/>
          <w:b/>
          <w:sz w:val="28"/>
        </w:rPr>
        <w:t>)</w:t>
      </w:r>
      <w:proofErr w:type="gramEnd"/>
      <w:r w:rsidR="00C40364">
        <w:rPr>
          <w:rFonts w:ascii="Segoe UI Light" w:hAnsi="Segoe UI Light"/>
          <w:b/>
          <w:sz w:val="28"/>
        </w:rPr>
        <w:br/>
      </w:r>
      <w:r w:rsidR="00C40364" w:rsidRPr="00C40364">
        <w:rPr>
          <w:rFonts w:ascii="Segoe UI Light" w:hAnsi="Segoe UI Light"/>
          <w:b/>
          <w:i/>
          <w:szCs w:val="24"/>
        </w:rPr>
        <w:t xml:space="preserve">Please complete all fields indicated in </w:t>
      </w:r>
      <w:r w:rsidR="00C40364" w:rsidRPr="00C40364">
        <w:rPr>
          <w:rFonts w:ascii="Segoe UI Light" w:hAnsi="Segoe UI Light"/>
          <w:b/>
          <w:i/>
          <w:szCs w:val="24"/>
          <w:highlight w:val="yellow"/>
        </w:rPr>
        <w:t>yellow.</w:t>
      </w:r>
      <w:r w:rsidR="00C40364" w:rsidRPr="00C40364">
        <w:rPr>
          <w:rFonts w:ascii="Segoe UI Light" w:hAnsi="Segoe UI Light"/>
          <w:b/>
          <w:i/>
          <w:szCs w:val="24"/>
        </w:rPr>
        <w:t xml:space="preserve"> </w:t>
      </w:r>
    </w:p>
    <w:p w:rsidR="00935E9A" w:rsidRDefault="00457C58" w:rsidP="00457C58">
      <w:pPr>
        <w:tabs>
          <w:tab w:val="center" w:pos="4680"/>
        </w:tabs>
        <w:rPr>
          <w:rFonts w:ascii="Segoe UI Light" w:hAnsi="Segoe UI Light"/>
          <w:szCs w:val="24"/>
        </w:rPr>
      </w:pPr>
      <w:r>
        <w:rPr>
          <w:rFonts w:ascii="Times New Roman" w:hAnsi="Times New Roman"/>
          <w:b/>
          <w:sz w:val="28"/>
        </w:rPr>
        <w:br/>
      </w:r>
      <w:r w:rsidRPr="00A708BD">
        <w:rPr>
          <w:rFonts w:ascii="Segoe UI Light" w:hAnsi="Segoe UI Light"/>
          <w:b/>
          <w:szCs w:val="24"/>
        </w:rPr>
        <w:t>Amendment Number:</w:t>
      </w:r>
      <w:r w:rsidRPr="00457C58">
        <w:rPr>
          <w:rFonts w:ascii="Segoe UI Light" w:hAnsi="Segoe UI Light"/>
          <w:szCs w:val="24"/>
        </w:rPr>
        <w:t xml:space="preserve"> </w:t>
      </w:r>
      <w:r w:rsidRPr="00457C58">
        <w:rPr>
          <w:rFonts w:ascii="Segoe UI Light" w:hAnsi="Segoe UI Light"/>
          <w:szCs w:val="24"/>
        </w:rPr>
        <w:tab/>
        <w:t xml:space="preserve">(to be assigned by Council Staff) </w:t>
      </w:r>
    </w:p>
    <w:p w:rsidR="00935E9A" w:rsidRDefault="00935E9A" w:rsidP="00457C58">
      <w:pPr>
        <w:tabs>
          <w:tab w:val="center" w:pos="4680"/>
        </w:tabs>
        <w:rPr>
          <w:rFonts w:ascii="Segoe UI Light" w:hAnsi="Segoe UI Light"/>
          <w:szCs w:val="24"/>
        </w:rPr>
      </w:pPr>
    </w:p>
    <w:p w:rsidR="004E5C57" w:rsidRPr="00457C58" w:rsidRDefault="00935E9A" w:rsidP="00457C58">
      <w:pPr>
        <w:tabs>
          <w:tab w:val="center" w:pos="4680"/>
        </w:tabs>
        <w:rPr>
          <w:rFonts w:ascii="Segoe UI Light" w:hAnsi="Segoe UI Light"/>
          <w:szCs w:val="24"/>
        </w:rPr>
      </w:pP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3437E" wp14:editId="4CF12425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36195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Pr="00935E9A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4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.45pt;width:28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2Iw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">
                <v:textbox>
                  <w:txbxContent>
                    <w:p w:rsidR="00C40364" w:rsidRPr="00935E9A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1D7B3" wp14:editId="071CAC99">
                <wp:simplePos x="0" y="0"/>
                <wp:positionH relativeFrom="column">
                  <wp:posOffset>1924050</wp:posOffset>
                </wp:positionH>
                <wp:positionV relativeFrom="paragraph">
                  <wp:posOffset>363855</wp:posOffset>
                </wp:positionV>
                <wp:extent cx="3619500" cy="219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D7B3" id="_x0000_s1027" type="#_x0000_t202" style="position:absolute;margin-left:151.5pt;margin-top:28.65pt;width:28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Sv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7C58" w:rsidRPr="005D0ABE">
        <w:rPr>
          <w:rFonts w:ascii="Segoe UI Light" w:hAnsi="Segoe UI Light"/>
          <w:b/>
          <w:szCs w:val="24"/>
        </w:rPr>
        <w:t>Name of Sponsor(s):</w:t>
      </w:r>
      <w:r w:rsidR="00457C58">
        <w:rPr>
          <w:rFonts w:ascii="Segoe UI Light" w:hAnsi="Segoe UI Light"/>
          <w:szCs w:val="24"/>
        </w:rPr>
        <w:t xml:space="preserve">  </w:t>
      </w:r>
      <w:r w:rsidR="00457C58" w:rsidRPr="00457C58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457C58" w:rsidRPr="005D0ABE">
        <w:rPr>
          <w:rFonts w:ascii="Segoe UI Light" w:hAnsi="Segoe UI Light"/>
          <w:b/>
          <w:szCs w:val="24"/>
        </w:rPr>
        <w:t>Date Submitted:</w:t>
      </w:r>
      <w:r w:rsidR="00457C58" w:rsidRPr="00457C58">
        <w:rPr>
          <w:rFonts w:ascii="Segoe UI Light" w:hAnsi="Segoe UI Light"/>
          <w:szCs w:val="24"/>
        </w:rPr>
        <w:t xml:space="preserve"> </w:t>
      </w:r>
      <w:r w:rsidR="00C40364">
        <w:rPr>
          <w:rFonts w:ascii="Segoe UI Light" w:hAnsi="Segoe UI Light"/>
          <w:szCs w:val="24"/>
        </w:rPr>
        <w:t xml:space="preserve"> </w:t>
      </w:r>
      <w:r w:rsidR="00457C58">
        <w:rPr>
          <w:rFonts w:ascii="Segoe UI Light" w:hAnsi="Segoe UI Light"/>
          <w:szCs w:val="24"/>
        </w:rPr>
        <w:br/>
      </w:r>
      <w:r w:rsidR="00457C58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CD0068">
        <w:rPr>
          <w:rFonts w:ascii="Segoe UI Light" w:hAnsi="Segoe UI Light"/>
          <w:b/>
          <w:szCs w:val="24"/>
        </w:rPr>
        <w:t xml:space="preserve">Transportation </w:t>
      </w:r>
      <w:r w:rsidR="00C40364" w:rsidRPr="005D0ABE">
        <w:rPr>
          <w:rFonts w:ascii="Segoe UI Light" w:hAnsi="Segoe UI Light"/>
          <w:b/>
          <w:szCs w:val="24"/>
        </w:rPr>
        <w:t>Plan Chapter, Section, and Page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5490"/>
        <w:gridCol w:w="1260"/>
      </w:tblGrid>
      <w:tr w:rsidR="00457C58" w:rsidTr="00457C58">
        <w:tc>
          <w:tcPr>
            <w:tcW w:w="3325" w:type="dxa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Chapter</w:t>
            </w:r>
          </w:p>
        </w:tc>
        <w:tc>
          <w:tcPr>
            <w:tcW w:w="5490" w:type="dxa"/>
          </w:tcPr>
          <w:p w:rsidR="00457C58" w:rsidRDefault="00457C58" w:rsidP="0002170A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 xml:space="preserve">Section </w:t>
            </w:r>
          </w:p>
        </w:tc>
        <w:tc>
          <w:tcPr>
            <w:tcW w:w="1260" w:type="dxa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Page #</w:t>
            </w:r>
          </w:p>
        </w:tc>
      </w:tr>
      <w:tr w:rsidR="00457C58" w:rsidTr="00935E9A">
        <w:trPr>
          <w:trHeight w:val="593"/>
        </w:trPr>
        <w:tc>
          <w:tcPr>
            <w:tcW w:w="3325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5490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1260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</w:tr>
    </w:tbl>
    <w:p w:rsidR="00CD0068" w:rsidRDefault="00CD0068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b/>
          <w:szCs w:val="24"/>
        </w:rPr>
      </w:pPr>
    </w:p>
    <w:p w:rsidR="0002170A" w:rsidRDefault="0002170A" w:rsidP="0002170A">
      <w:pPr>
        <w:tabs>
          <w:tab w:val="left" w:pos="-1440"/>
          <w:tab w:val="left" w:pos="3285"/>
        </w:tabs>
        <w:rPr>
          <w:rFonts w:ascii="Segoe UI Light" w:hAnsi="Segoe UI Light"/>
          <w:b/>
          <w:szCs w:val="24"/>
        </w:rPr>
      </w:pPr>
      <w:r>
        <w:rPr>
          <w:rFonts w:ascii="Segoe UI Light" w:hAnsi="Segoe UI Light"/>
          <w:b/>
          <w:szCs w:val="24"/>
        </w:rPr>
        <w:t>Supported by Following Sec</w:t>
      </w:r>
      <w:r w:rsidR="0065346F">
        <w:rPr>
          <w:rFonts w:ascii="Segoe UI Light" w:hAnsi="Segoe UI Light"/>
          <w:b/>
          <w:szCs w:val="24"/>
        </w:rPr>
        <w:t>tions of the Comprehensive Plan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5490"/>
        <w:gridCol w:w="1260"/>
      </w:tblGrid>
      <w:tr w:rsidR="0002170A" w:rsidTr="00D31BBC">
        <w:tc>
          <w:tcPr>
            <w:tcW w:w="3325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Chapter</w:t>
            </w:r>
          </w:p>
        </w:tc>
        <w:tc>
          <w:tcPr>
            <w:tcW w:w="5490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 xml:space="preserve">Section </w:t>
            </w:r>
            <w:r>
              <w:rPr>
                <w:rFonts w:ascii="Segoe UI Light" w:hAnsi="Segoe UI Light"/>
                <w:szCs w:val="24"/>
              </w:rPr>
              <w:br/>
              <w:t>(e.g., Overview, Goals &amp; Policies, or Programs)</w:t>
            </w:r>
          </w:p>
        </w:tc>
        <w:tc>
          <w:tcPr>
            <w:tcW w:w="1260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Page #</w:t>
            </w:r>
          </w:p>
        </w:tc>
      </w:tr>
      <w:tr w:rsidR="0002170A" w:rsidTr="00D31BBC">
        <w:trPr>
          <w:trHeight w:val="593"/>
        </w:trPr>
        <w:tc>
          <w:tcPr>
            <w:tcW w:w="3325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5490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1260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</w:tr>
    </w:tbl>
    <w:p w:rsidR="00CD0068" w:rsidRDefault="00CD0068" w:rsidP="0002170A">
      <w:pPr>
        <w:tabs>
          <w:tab w:val="left" w:pos="-1440"/>
          <w:tab w:val="left" w:pos="3285"/>
        </w:tabs>
        <w:rPr>
          <w:rFonts w:ascii="Segoe UI Light" w:hAnsi="Segoe UI Light"/>
          <w:b/>
          <w:szCs w:val="24"/>
        </w:rPr>
      </w:pPr>
    </w:p>
    <w:p w:rsidR="00C40364" w:rsidRPr="00C40364" w:rsidRDefault="00C40364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szCs w:val="24"/>
        </w:rPr>
      </w:pP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54B8A" wp14:editId="276FCD8C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438900" cy="1905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4B8A" id="_x0000_s1028" type="#_x0000_t202" style="position:absolute;left:0;text-align:left;margin-left:0;margin-top:19.85pt;width:507pt;height:15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0ABE">
        <w:rPr>
          <w:rFonts w:ascii="Segoe UI Light" w:hAnsi="Segoe UI Light"/>
          <w:b/>
          <w:szCs w:val="24"/>
        </w:rPr>
        <w:t>Synopsis and Legislative Intent</w:t>
      </w:r>
      <w:r>
        <w:rPr>
          <w:rFonts w:ascii="Segoe UI Light" w:hAnsi="Segoe UI Light"/>
          <w:szCs w:val="24"/>
        </w:rPr>
        <w:t xml:space="preserve"> (</w:t>
      </w:r>
      <w:r w:rsidRPr="005D0ABE">
        <w:rPr>
          <w:rFonts w:ascii="Segoe UI Light" w:hAnsi="Segoe UI Light"/>
          <w:szCs w:val="24"/>
          <w:u w:val="single"/>
        </w:rPr>
        <w:t>brief</w:t>
      </w:r>
      <w:r>
        <w:rPr>
          <w:rFonts w:ascii="Segoe UI Light" w:hAnsi="Segoe UI Light"/>
          <w:szCs w:val="24"/>
        </w:rPr>
        <w:t xml:space="preserve"> description of amendment and its motivation)</w:t>
      </w:r>
    </w:p>
    <w:p w:rsidR="00C40364" w:rsidRDefault="00C40364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b/>
          <w:szCs w:val="24"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Pr="000978F6" w:rsidRDefault="000978F6" w:rsidP="000978F6">
      <w:pPr>
        <w:widowControl/>
        <w:ind w:left="360"/>
        <w:jc w:val="center"/>
        <w:rPr>
          <w:rFonts w:ascii="Segoe UI Light" w:hAnsi="Segoe UI Light"/>
          <w:b/>
        </w:rPr>
      </w:pPr>
      <w:r w:rsidRPr="000978F6">
        <w:rPr>
          <w:rFonts w:ascii="Segoe UI Light" w:hAnsi="Segoe UI Light"/>
          <w:b/>
        </w:rPr>
        <w:t xml:space="preserve">-  </w:t>
      </w:r>
      <w:r>
        <w:rPr>
          <w:rFonts w:ascii="Segoe UI Light" w:hAnsi="Segoe UI Light"/>
          <w:b/>
        </w:rPr>
        <w:t>o</w:t>
      </w:r>
      <w:bookmarkStart w:id="0" w:name="_GoBack"/>
      <w:bookmarkEnd w:id="0"/>
      <w:r w:rsidRPr="000978F6">
        <w:rPr>
          <w:rFonts w:ascii="Segoe UI Light" w:hAnsi="Segoe UI Light"/>
          <w:b/>
        </w:rPr>
        <w:t>ver    -</w:t>
      </w: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4D7ECE" w:rsidRPr="005D0ABE" w:rsidRDefault="005D0ABE" w:rsidP="005D0ABE">
      <w:pPr>
        <w:rPr>
          <w:rFonts w:ascii="Segoe UI Light" w:hAnsi="Segoe UI Light"/>
          <w:b/>
          <w:i/>
          <w:sz w:val="22"/>
          <w:szCs w:val="22"/>
        </w:rPr>
      </w:pPr>
      <w:r w:rsidRPr="005D0ABE">
        <w:rPr>
          <w:rFonts w:ascii="Segoe UI Light" w:hAnsi="Segoe UI Light"/>
          <w:b/>
        </w:rPr>
        <w:t>Amendment</w:t>
      </w:r>
      <w:r w:rsidRPr="005D0ABE">
        <w:rPr>
          <w:rFonts w:ascii="Segoe UI Light" w:hAnsi="Segoe UI Light"/>
        </w:rPr>
        <w:t xml:space="preserve"> (indicate text added in </w:t>
      </w:r>
      <w:r w:rsidRPr="005D0ABE">
        <w:rPr>
          <w:rFonts w:ascii="Segoe UI Light" w:hAnsi="Segoe UI Light"/>
          <w:b/>
        </w:rPr>
        <w:t xml:space="preserve">bold </w:t>
      </w:r>
      <w:r w:rsidRPr="005D0ABE">
        <w:rPr>
          <w:rFonts w:ascii="Segoe UI Light" w:hAnsi="Segoe UI Light"/>
        </w:rPr>
        <w:t xml:space="preserve">and text to be deleted via </w:t>
      </w:r>
      <w:r w:rsidRPr="005D0ABE">
        <w:rPr>
          <w:rFonts w:ascii="Segoe UI Light" w:hAnsi="Segoe UI Light"/>
          <w:strike/>
        </w:rPr>
        <w:t>strikeout</w:t>
      </w:r>
      <w:r w:rsidRPr="005D0ABE">
        <w:rPr>
          <w:rFonts w:ascii="Segoe UI Light" w:hAnsi="Segoe UI Light"/>
        </w:rPr>
        <w:t>)</w:t>
      </w:r>
      <w:r w:rsidRPr="005D0ABE">
        <w:rPr>
          <w:rFonts w:ascii="Segoe UI Light" w:hAnsi="Segoe UI Light"/>
          <w:b/>
        </w:rPr>
        <w:br/>
      </w:r>
      <w:r w:rsidRPr="00993666">
        <w:rPr>
          <w:rFonts w:ascii="Segoe UI Light" w:hAnsi="Segoe UI Light"/>
          <w:sz w:val="18"/>
          <w:szCs w:val="18"/>
        </w:rPr>
        <w:br/>
      </w:r>
      <w:r w:rsidRPr="005D0ABE">
        <w:rPr>
          <w:rFonts w:ascii="Segoe UI Light" w:hAnsi="Segoe UI Light"/>
          <w:sz w:val="22"/>
          <w:szCs w:val="22"/>
        </w:rPr>
        <w:t>E.g</w:t>
      </w:r>
      <w:r w:rsidRPr="005D0ABE">
        <w:rPr>
          <w:rFonts w:ascii="Segoe UI Light" w:hAnsi="Segoe UI Light"/>
          <w:i/>
          <w:sz w:val="22"/>
          <w:szCs w:val="22"/>
        </w:rPr>
        <w:t xml:space="preserve">., Except for as necessary for the development of the Convention Center site, discourage large footprint buildings (i.e. with a </w:t>
      </w:r>
      <w:r w:rsidRPr="005D0ABE">
        <w:rPr>
          <w:rFonts w:ascii="Segoe UI Light" w:hAnsi="Segoe UI Light"/>
          <w:i/>
          <w:strike/>
          <w:sz w:val="22"/>
          <w:szCs w:val="22"/>
        </w:rPr>
        <w:t>maximum</w:t>
      </w:r>
      <w:r w:rsidRPr="005D0ABE">
        <w:rPr>
          <w:rFonts w:ascii="Segoe UI Light" w:hAnsi="Segoe UI Light"/>
          <w:i/>
          <w:sz w:val="22"/>
          <w:szCs w:val="22"/>
        </w:rPr>
        <w:t xml:space="preserve"> size </w:t>
      </w:r>
      <w:r w:rsidRPr="005D0ABE">
        <w:rPr>
          <w:rFonts w:ascii="Segoe UI Light" w:hAnsi="Segoe UI Light"/>
          <w:b/>
          <w:i/>
          <w:sz w:val="22"/>
          <w:szCs w:val="22"/>
        </w:rPr>
        <w:t xml:space="preserve">greater than </w:t>
      </w:r>
      <w:r w:rsidRPr="005D0ABE">
        <w:rPr>
          <w:rFonts w:ascii="Segoe UI Light" w:hAnsi="Segoe UI Light"/>
          <w:i/>
          <w:sz w:val="22"/>
          <w:szCs w:val="22"/>
        </w:rPr>
        <w:t xml:space="preserve">of a quarter of a block) in order to encourage local developers and businesses and </w:t>
      </w:r>
      <w:r w:rsidRPr="005D0ABE">
        <w:rPr>
          <w:rFonts w:ascii="Segoe UI Light" w:hAnsi="Segoe UI Light"/>
          <w:i/>
          <w:strike/>
          <w:sz w:val="22"/>
          <w:szCs w:val="22"/>
        </w:rPr>
        <w:t>better urban form</w:t>
      </w:r>
      <w:r w:rsidRPr="005D0ABE">
        <w:rPr>
          <w:rFonts w:ascii="Segoe UI Light" w:hAnsi="Segoe UI Light"/>
          <w:i/>
          <w:sz w:val="22"/>
          <w:szCs w:val="22"/>
        </w:rPr>
        <w:t xml:space="preserve"> </w:t>
      </w:r>
      <w:r w:rsidRPr="005D0ABE">
        <w:rPr>
          <w:rFonts w:ascii="Segoe UI Light" w:hAnsi="Segoe UI Light"/>
          <w:b/>
          <w:i/>
          <w:sz w:val="22"/>
          <w:szCs w:val="22"/>
        </w:rPr>
        <w:t xml:space="preserve">create a more pedestrian-friendly </w:t>
      </w:r>
    </w:p>
    <w:tbl>
      <w:tblPr>
        <w:tblStyle w:val="TableGrid"/>
        <w:tblpPr w:leftFromText="180" w:rightFromText="180" w:vertAnchor="text" w:horzAnchor="margin" w:tblpY="7717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315"/>
      </w:tblGrid>
      <w:tr w:rsidR="004D7ECE" w:rsidRPr="001C49D3" w:rsidTr="004D7ECE">
        <w:tc>
          <w:tcPr>
            <w:tcW w:w="4855" w:type="dxa"/>
          </w:tcPr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4D7ECE" w:rsidRPr="00A708BD" w:rsidRDefault="00A708BD" w:rsidP="004D7ECE">
            <w:pPr>
              <w:rPr>
                <w:rFonts w:ascii="Segoe UI Light" w:hAnsi="Segoe UI Light" w:cs="Segoe UI Light"/>
                <w:b/>
              </w:rPr>
            </w:pPr>
            <w:r w:rsidRPr="00A708BD">
              <w:rPr>
                <w:rFonts w:ascii="Segoe UI Light" w:hAnsi="Segoe UI Light" w:cs="Segoe UI Light"/>
                <w:b/>
              </w:rPr>
              <w:t>Council Action – [Date]</w:t>
            </w:r>
            <w:r w:rsidR="004D7ECE" w:rsidRPr="00A708BD">
              <w:rPr>
                <w:rFonts w:ascii="Segoe UI Light" w:hAnsi="Segoe UI Light" w:cs="Segoe UI Light"/>
                <w:b/>
              </w:rPr>
              <w:t xml:space="preserve">: </w:t>
            </w:r>
          </w:p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</w:tr>
    </w:tbl>
    <w:p w:rsidR="005D0ABE" w:rsidRPr="005D0ABE" w:rsidRDefault="004D7ECE" w:rsidP="005D0ABE">
      <w:pPr>
        <w:rPr>
          <w:rFonts w:ascii="Segoe UI Light" w:hAnsi="Segoe UI Light"/>
          <w:i/>
          <w:sz w:val="22"/>
          <w:szCs w:val="22"/>
        </w:rPr>
      </w:pPr>
      <w:r w:rsidRPr="00457C5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1A9779" wp14:editId="4931DCF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67475" cy="6362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9779" id="_x0000_s1029" type="#_x0000_t202" style="position:absolute;margin-left:0;margin-top:28.25pt;width:509.25pt;height:50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jKAIAAEw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D0ABE" w:rsidRPr="005D0ABE">
        <w:rPr>
          <w:rFonts w:ascii="Segoe UI Light" w:hAnsi="Segoe UI Light"/>
          <w:b/>
          <w:i/>
          <w:sz w:val="22"/>
          <w:szCs w:val="22"/>
        </w:rPr>
        <w:t>public</w:t>
      </w:r>
      <w:proofErr w:type="gramEnd"/>
      <w:r w:rsidR="005D0ABE" w:rsidRPr="005D0ABE">
        <w:rPr>
          <w:rFonts w:ascii="Segoe UI Light" w:hAnsi="Segoe UI Light"/>
          <w:b/>
          <w:i/>
          <w:sz w:val="22"/>
          <w:szCs w:val="22"/>
        </w:rPr>
        <w:t xml:space="preserve"> realm.</w:t>
      </w:r>
      <w:r w:rsidR="005D0ABE" w:rsidRPr="005D0ABE">
        <w:rPr>
          <w:rFonts w:ascii="Segoe UI Light" w:hAnsi="Segoe UI Light"/>
          <w:i/>
          <w:sz w:val="22"/>
          <w:szCs w:val="22"/>
        </w:rPr>
        <w:t xml:space="preserve"> </w:t>
      </w:r>
    </w:p>
    <w:sectPr w:rsidR="005D0ABE" w:rsidRPr="005D0ABE" w:rsidSect="00993666">
      <w:endnotePr>
        <w:numFmt w:val="decimal"/>
      </w:endnotePr>
      <w:pgSz w:w="12240" w:h="20160" w:code="5"/>
      <w:pgMar w:top="864" w:right="1440" w:bottom="864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DA1"/>
    <w:multiLevelType w:val="hybridMultilevel"/>
    <w:tmpl w:val="825A2F48"/>
    <w:lvl w:ilvl="0" w:tplc="91B450E2">
      <w:start w:val="4"/>
      <w:numFmt w:val="bullet"/>
      <w:lvlText w:val="-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93060"/>
    <w:multiLevelType w:val="hybridMultilevel"/>
    <w:tmpl w:val="7B52990E"/>
    <w:lvl w:ilvl="0" w:tplc="1C10D2F4">
      <w:start w:val="4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4B0"/>
    <w:multiLevelType w:val="hybridMultilevel"/>
    <w:tmpl w:val="822EC148"/>
    <w:lvl w:ilvl="0" w:tplc="091A9A9A">
      <w:start w:val="4"/>
      <w:numFmt w:val="bullet"/>
      <w:lvlText w:val="-"/>
      <w:lvlJc w:val="left"/>
      <w:pPr>
        <w:ind w:left="144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E2AF9"/>
    <w:multiLevelType w:val="hybridMultilevel"/>
    <w:tmpl w:val="A55ADDF4"/>
    <w:lvl w:ilvl="0" w:tplc="79D6689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72E1"/>
    <w:multiLevelType w:val="hybridMultilevel"/>
    <w:tmpl w:val="C672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0002"/>
    <w:multiLevelType w:val="hybridMultilevel"/>
    <w:tmpl w:val="B0A413D0"/>
    <w:lvl w:ilvl="0" w:tplc="D3F61CA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1"/>
    <w:rsid w:val="0002170A"/>
    <w:rsid w:val="000978F6"/>
    <w:rsid w:val="00317FFA"/>
    <w:rsid w:val="00457C58"/>
    <w:rsid w:val="004D7ECE"/>
    <w:rsid w:val="004E5C57"/>
    <w:rsid w:val="005D0ABE"/>
    <w:rsid w:val="0065346F"/>
    <w:rsid w:val="0066391E"/>
    <w:rsid w:val="00700FC8"/>
    <w:rsid w:val="00935E9A"/>
    <w:rsid w:val="00993666"/>
    <w:rsid w:val="009F4FC8"/>
    <w:rsid w:val="00A708BD"/>
    <w:rsid w:val="00C40364"/>
    <w:rsid w:val="00CD0068"/>
    <w:rsid w:val="00EF6A21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FBEB-4321-4DEA-9625-F92279B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45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40364"/>
    <w:pPr>
      <w:tabs>
        <w:tab w:val="left" w:pos="-1440"/>
        <w:tab w:val="left" w:pos="3285"/>
      </w:tabs>
    </w:pPr>
    <w:rPr>
      <w:rFonts w:ascii="Segoe UI Light" w:hAnsi="Segoe UI Light"/>
      <w:b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0364"/>
    <w:rPr>
      <w:rFonts w:ascii="Segoe UI Light" w:hAnsi="Segoe UI Light"/>
      <w:b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omington.in.gov/sites/default/files/2018-04/Final%20Council%20Amended%20CMP%20%20Web%2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omington.in.gov/sites/default/files/2018-12/11.08.2018%20Transportation%20Plan%20PC%20approv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D41F-D84A-4E30-BDA8-46E18D4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Bloomington</dc:creator>
  <cp:keywords/>
  <dc:description/>
  <cp:lastModifiedBy>Stacy Jane Rhoads</cp:lastModifiedBy>
  <cp:revision>7</cp:revision>
  <dcterms:created xsi:type="dcterms:W3CDTF">2019-01-11T17:21:00Z</dcterms:created>
  <dcterms:modified xsi:type="dcterms:W3CDTF">2019-01-11T17:58:00Z</dcterms:modified>
</cp:coreProperties>
</file>