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E3ECB" w14:textId="77777777" w:rsidR="009B40FD" w:rsidRDefault="009B40FD" w:rsidP="005F16E6">
      <w:pPr>
        <w:shd w:val="clear" w:color="auto" w:fill="FFFFFF"/>
        <w:spacing w:after="0" w:line="240" w:lineRule="auto"/>
        <w:jc w:val="center"/>
        <w:rPr>
          <w:rFonts w:ascii="Arial" w:eastAsia="Times New Roman" w:hAnsi="Arial" w:cs="Arial"/>
          <w:b/>
          <w:color w:val="000000"/>
        </w:rPr>
      </w:pPr>
    </w:p>
    <w:p w14:paraId="04DBC5D2" w14:textId="77777777" w:rsidR="009B40FD" w:rsidRDefault="009B40FD" w:rsidP="005F16E6">
      <w:pPr>
        <w:shd w:val="clear" w:color="auto" w:fill="FFFFFF"/>
        <w:spacing w:after="0" w:line="240" w:lineRule="auto"/>
        <w:jc w:val="center"/>
        <w:rPr>
          <w:rFonts w:ascii="Arial" w:eastAsia="Times New Roman" w:hAnsi="Arial" w:cs="Arial"/>
          <w:b/>
          <w:color w:val="000000"/>
        </w:rPr>
      </w:pPr>
    </w:p>
    <w:p w14:paraId="7E40B51E" w14:textId="77777777" w:rsidR="00ED7681" w:rsidRDefault="00ED7681" w:rsidP="005F16E6">
      <w:pPr>
        <w:shd w:val="clear" w:color="auto" w:fill="FFFFFF"/>
        <w:spacing w:after="0" w:line="240" w:lineRule="auto"/>
        <w:jc w:val="center"/>
        <w:rPr>
          <w:rFonts w:ascii="Arial" w:eastAsia="Times New Roman" w:hAnsi="Arial" w:cs="Arial"/>
          <w:b/>
          <w:color w:val="000000"/>
        </w:rPr>
      </w:pPr>
      <w:r w:rsidRPr="00A011FF">
        <w:rPr>
          <w:rFonts w:ascii="Arial" w:hAnsi="Arial" w:cs="Arial"/>
          <w:noProof/>
        </w:rPr>
        <w:drawing>
          <wp:inline distT="0" distB="0" distL="0" distR="0" wp14:anchorId="110207BD" wp14:editId="15EFA0F3">
            <wp:extent cx="4260850" cy="1456690"/>
            <wp:effectExtent l="0" t="0" r="6350" b="0"/>
            <wp:docPr id="214" name="Picture 214" descr="CCA Logo" title="Council for Community Accessi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CA Logo - large without w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5638" cy="1458327"/>
                    </a:xfrm>
                    <a:prstGeom prst="rect">
                      <a:avLst/>
                    </a:prstGeom>
                  </pic:spPr>
                </pic:pic>
              </a:graphicData>
            </a:graphic>
          </wp:inline>
        </w:drawing>
      </w:r>
    </w:p>
    <w:p w14:paraId="13714A12" w14:textId="77777777" w:rsidR="002120DB" w:rsidRPr="00A011FF" w:rsidRDefault="002120DB" w:rsidP="005F16E6">
      <w:pPr>
        <w:shd w:val="clear" w:color="auto" w:fill="FFFFFF"/>
        <w:spacing w:after="0" w:line="240" w:lineRule="auto"/>
        <w:jc w:val="center"/>
        <w:rPr>
          <w:rFonts w:ascii="Arial" w:eastAsia="Times New Roman" w:hAnsi="Arial" w:cs="Arial"/>
          <w:b/>
          <w:color w:val="000000"/>
        </w:rPr>
      </w:pPr>
    </w:p>
    <w:p w14:paraId="7C3345EA" w14:textId="77777777" w:rsidR="009B40FD" w:rsidRDefault="009B40FD" w:rsidP="005F16E6">
      <w:pPr>
        <w:shd w:val="clear" w:color="auto" w:fill="FFFFFF"/>
        <w:spacing w:after="0" w:line="240" w:lineRule="auto"/>
        <w:jc w:val="center"/>
        <w:rPr>
          <w:rFonts w:ascii="Arial" w:eastAsia="Times New Roman" w:hAnsi="Arial" w:cs="Arial"/>
          <w:b/>
          <w:color w:val="000000"/>
          <w:sz w:val="48"/>
          <w:szCs w:val="48"/>
        </w:rPr>
      </w:pPr>
    </w:p>
    <w:p w14:paraId="560E16BF" w14:textId="77777777" w:rsidR="009B40FD" w:rsidRDefault="009B40FD" w:rsidP="005F16E6">
      <w:pPr>
        <w:shd w:val="clear" w:color="auto" w:fill="FFFFFF"/>
        <w:spacing w:after="0" w:line="240" w:lineRule="auto"/>
        <w:jc w:val="center"/>
        <w:rPr>
          <w:rFonts w:ascii="Arial" w:eastAsia="Times New Roman" w:hAnsi="Arial" w:cs="Arial"/>
          <w:b/>
          <w:color w:val="000000"/>
          <w:sz w:val="48"/>
          <w:szCs w:val="48"/>
        </w:rPr>
      </w:pPr>
    </w:p>
    <w:p w14:paraId="758B7739" w14:textId="77777777" w:rsidR="00696B12" w:rsidRPr="002120DB" w:rsidRDefault="00696B12" w:rsidP="005F16E6">
      <w:pPr>
        <w:shd w:val="clear" w:color="auto" w:fill="FFFFFF"/>
        <w:spacing w:after="0" w:line="240" w:lineRule="auto"/>
        <w:jc w:val="center"/>
        <w:rPr>
          <w:rFonts w:ascii="Arial" w:eastAsia="Times New Roman" w:hAnsi="Arial" w:cs="Arial"/>
          <w:b/>
          <w:color w:val="000000"/>
          <w:sz w:val="48"/>
          <w:szCs w:val="48"/>
        </w:rPr>
      </w:pPr>
      <w:r w:rsidRPr="002120DB">
        <w:rPr>
          <w:rFonts w:ascii="Arial" w:eastAsia="Times New Roman" w:hAnsi="Arial" w:cs="Arial"/>
          <w:b/>
          <w:color w:val="000000"/>
          <w:sz w:val="48"/>
          <w:szCs w:val="48"/>
        </w:rPr>
        <w:t>Council for Community Accessibility</w:t>
      </w:r>
    </w:p>
    <w:p w14:paraId="0269BDBF" w14:textId="59F09EDB" w:rsidR="00904F91" w:rsidRPr="002120DB" w:rsidRDefault="00696B12" w:rsidP="005F16E6">
      <w:pPr>
        <w:shd w:val="clear" w:color="auto" w:fill="FFFFFF"/>
        <w:spacing w:after="0" w:line="240" w:lineRule="auto"/>
        <w:jc w:val="center"/>
        <w:rPr>
          <w:rFonts w:ascii="Arial" w:eastAsia="Times New Roman" w:hAnsi="Arial" w:cs="Arial"/>
          <w:b/>
          <w:color w:val="000000"/>
          <w:sz w:val="48"/>
          <w:szCs w:val="48"/>
        </w:rPr>
      </w:pPr>
      <w:r w:rsidRPr="002120DB">
        <w:rPr>
          <w:rFonts w:ascii="Arial" w:eastAsia="Times New Roman" w:hAnsi="Arial" w:cs="Arial"/>
          <w:b/>
          <w:color w:val="000000"/>
          <w:sz w:val="48"/>
          <w:szCs w:val="48"/>
        </w:rPr>
        <w:t>202</w:t>
      </w:r>
      <w:r w:rsidR="0034621B">
        <w:rPr>
          <w:rFonts w:ascii="Arial" w:eastAsia="Times New Roman" w:hAnsi="Arial" w:cs="Arial"/>
          <w:b/>
          <w:color w:val="000000"/>
          <w:sz w:val="48"/>
          <w:szCs w:val="48"/>
        </w:rPr>
        <w:t>3</w:t>
      </w:r>
      <w:r w:rsidRPr="002120DB">
        <w:rPr>
          <w:rFonts w:ascii="Arial" w:eastAsia="Times New Roman" w:hAnsi="Arial" w:cs="Arial"/>
          <w:b/>
          <w:color w:val="000000"/>
          <w:sz w:val="48"/>
          <w:szCs w:val="48"/>
        </w:rPr>
        <w:t xml:space="preserve"> </w:t>
      </w:r>
      <w:r w:rsidR="00904F91" w:rsidRPr="002120DB">
        <w:rPr>
          <w:rFonts w:ascii="Arial" w:eastAsia="Times New Roman" w:hAnsi="Arial" w:cs="Arial"/>
          <w:b/>
          <w:color w:val="000000"/>
          <w:sz w:val="48"/>
          <w:szCs w:val="48"/>
        </w:rPr>
        <w:t>Annual Report</w:t>
      </w:r>
    </w:p>
    <w:p w14:paraId="2DA0FB90" w14:textId="77777777" w:rsidR="00904F91" w:rsidRPr="00A011FF" w:rsidRDefault="00904F91" w:rsidP="005F16E6">
      <w:pPr>
        <w:shd w:val="clear" w:color="auto" w:fill="FFFFFF"/>
        <w:spacing w:after="0" w:line="240" w:lineRule="auto"/>
        <w:rPr>
          <w:rFonts w:ascii="Arial" w:eastAsia="Times New Roman" w:hAnsi="Arial" w:cs="Arial"/>
          <w:color w:val="000000"/>
        </w:rPr>
      </w:pPr>
    </w:p>
    <w:p w14:paraId="13DF9F7B" w14:textId="77777777" w:rsidR="002120DB" w:rsidRDefault="002120DB" w:rsidP="005F16E6">
      <w:pPr>
        <w:shd w:val="clear" w:color="auto" w:fill="FFFFFF"/>
        <w:spacing w:after="0" w:line="240" w:lineRule="auto"/>
        <w:rPr>
          <w:rFonts w:ascii="Arial" w:eastAsia="Times New Roman" w:hAnsi="Arial" w:cs="Arial"/>
          <w:b/>
          <w:color w:val="000000"/>
        </w:rPr>
      </w:pPr>
    </w:p>
    <w:p w14:paraId="04F5E5D6" w14:textId="77777777" w:rsidR="002120DB" w:rsidRDefault="002120DB" w:rsidP="005F16E6">
      <w:pPr>
        <w:shd w:val="clear" w:color="auto" w:fill="FFFFFF"/>
        <w:spacing w:after="0" w:line="240" w:lineRule="auto"/>
        <w:rPr>
          <w:rFonts w:ascii="Arial" w:eastAsia="Times New Roman" w:hAnsi="Arial" w:cs="Arial"/>
          <w:b/>
          <w:color w:val="000000"/>
        </w:rPr>
      </w:pPr>
    </w:p>
    <w:sdt>
      <w:sdtPr>
        <w:rPr>
          <w:rFonts w:ascii="Arial" w:eastAsiaTheme="minorHAnsi" w:hAnsi="Arial" w:cs="Arial"/>
          <w:color w:val="auto"/>
          <w:sz w:val="24"/>
          <w:szCs w:val="24"/>
        </w:rPr>
        <w:id w:val="1480271229"/>
        <w:docPartObj>
          <w:docPartGallery w:val="Table of Contents"/>
          <w:docPartUnique/>
        </w:docPartObj>
      </w:sdtPr>
      <w:sdtEndPr>
        <w:rPr>
          <w:b/>
          <w:bCs/>
          <w:noProof/>
        </w:rPr>
      </w:sdtEndPr>
      <w:sdtContent>
        <w:p w14:paraId="687F0666" w14:textId="77777777" w:rsidR="00C9049D" w:rsidRPr="00C9049D" w:rsidRDefault="00C9049D">
          <w:pPr>
            <w:pStyle w:val="TOCHeading"/>
            <w:rPr>
              <w:rFonts w:ascii="Arial" w:hAnsi="Arial" w:cs="Arial"/>
            </w:rPr>
          </w:pPr>
          <w:r w:rsidRPr="00C9049D">
            <w:rPr>
              <w:rFonts w:ascii="Arial" w:hAnsi="Arial" w:cs="Arial"/>
            </w:rPr>
            <w:t>Table of Contents</w:t>
          </w:r>
        </w:p>
        <w:p w14:paraId="09F724AE" w14:textId="77777777" w:rsidR="0034621B" w:rsidRDefault="00C9049D">
          <w:pPr>
            <w:pStyle w:val="TOC1"/>
            <w:rPr>
              <w:rFonts w:asciiTheme="minorHAnsi" w:eastAsiaTheme="minorEastAsia" w:hAnsiTheme="minorHAnsi" w:cstheme="minorBidi"/>
              <w:noProof/>
              <w:sz w:val="22"/>
              <w:szCs w:val="22"/>
            </w:rPr>
          </w:pPr>
          <w:r w:rsidRPr="00C9049D">
            <w:rPr>
              <w:rFonts w:ascii="Arial" w:hAnsi="Arial" w:cs="Arial"/>
              <w:b/>
              <w:bCs/>
              <w:noProof/>
            </w:rPr>
            <w:fldChar w:fldCharType="begin"/>
          </w:r>
          <w:r w:rsidRPr="00C9049D">
            <w:rPr>
              <w:rFonts w:ascii="Arial" w:hAnsi="Arial" w:cs="Arial"/>
              <w:b/>
              <w:bCs/>
              <w:noProof/>
            </w:rPr>
            <w:instrText xml:space="preserve"> TOC \o "1-3" \h \z \u </w:instrText>
          </w:r>
          <w:r w:rsidRPr="00C9049D">
            <w:rPr>
              <w:rFonts w:ascii="Arial" w:hAnsi="Arial" w:cs="Arial"/>
              <w:b/>
              <w:bCs/>
              <w:noProof/>
            </w:rPr>
            <w:fldChar w:fldCharType="separate"/>
          </w:r>
          <w:hyperlink w:anchor="_Toc160617201" w:history="1">
            <w:r w:rsidR="0034621B" w:rsidRPr="00373708">
              <w:rPr>
                <w:rStyle w:val="Hyperlink"/>
                <w:rFonts w:eastAsia="Times New Roman"/>
                <w:noProof/>
              </w:rPr>
              <w:t>Who We Are</w:t>
            </w:r>
            <w:r w:rsidR="0034621B">
              <w:rPr>
                <w:noProof/>
                <w:webHidden/>
              </w:rPr>
              <w:tab/>
            </w:r>
            <w:r w:rsidR="0034621B">
              <w:rPr>
                <w:noProof/>
                <w:webHidden/>
              </w:rPr>
              <w:fldChar w:fldCharType="begin"/>
            </w:r>
            <w:r w:rsidR="0034621B">
              <w:rPr>
                <w:noProof/>
                <w:webHidden/>
              </w:rPr>
              <w:instrText xml:space="preserve"> PAGEREF _Toc160617201 \h </w:instrText>
            </w:r>
            <w:r w:rsidR="0034621B">
              <w:rPr>
                <w:noProof/>
                <w:webHidden/>
              </w:rPr>
            </w:r>
            <w:r w:rsidR="0034621B">
              <w:rPr>
                <w:noProof/>
                <w:webHidden/>
              </w:rPr>
              <w:fldChar w:fldCharType="separate"/>
            </w:r>
            <w:r w:rsidR="0034621B">
              <w:rPr>
                <w:noProof/>
                <w:webHidden/>
              </w:rPr>
              <w:t>2</w:t>
            </w:r>
            <w:r w:rsidR="0034621B">
              <w:rPr>
                <w:noProof/>
                <w:webHidden/>
              </w:rPr>
              <w:fldChar w:fldCharType="end"/>
            </w:r>
          </w:hyperlink>
        </w:p>
        <w:p w14:paraId="6946D211" w14:textId="77777777" w:rsidR="0034621B" w:rsidRDefault="00E139C3">
          <w:pPr>
            <w:pStyle w:val="TOC1"/>
            <w:rPr>
              <w:rFonts w:asciiTheme="minorHAnsi" w:eastAsiaTheme="minorEastAsia" w:hAnsiTheme="minorHAnsi" w:cstheme="minorBidi"/>
              <w:noProof/>
              <w:sz w:val="22"/>
              <w:szCs w:val="22"/>
            </w:rPr>
          </w:pPr>
          <w:hyperlink w:anchor="_Toc160617202" w:history="1">
            <w:r w:rsidR="0034621B" w:rsidRPr="00373708">
              <w:rPr>
                <w:rStyle w:val="Hyperlink"/>
                <w:rFonts w:eastAsia="Times New Roman"/>
                <w:noProof/>
              </w:rPr>
              <w:t>Objectives</w:t>
            </w:r>
            <w:r w:rsidR="0034621B">
              <w:rPr>
                <w:noProof/>
                <w:webHidden/>
              </w:rPr>
              <w:tab/>
            </w:r>
            <w:r w:rsidR="0034621B">
              <w:rPr>
                <w:noProof/>
                <w:webHidden/>
              </w:rPr>
              <w:fldChar w:fldCharType="begin"/>
            </w:r>
            <w:r w:rsidR="0034621B">
              <w:rPr>
                <w:noProof/>
                <w:webHidden/>
              </w:rPr>
              <w:instrText xml:space="preserve"> PAGEREF _Toc160617202 \h </w:instrText>
            </w:r>
            <w:r w:rsidR="0034621B">
              <w:rPr>
                <w:noProof/>
                <w:webHidden/>
              </w:rPr>
            </w:r>
            <w:r w:rsidR="0034621B">
              <w:rPr>
                <w:noProof/>
                <w:webHidden/>
              </w:rPr>
              <w:fldChar w:fldCharType="separate"/>
            </w:r>
            <w:r w:rsidR="0034621B">
              <w:rPr>
                <w:noProof/>
                <w:webHidden/>
              </w:rPr>
              <w:t>2</w:t>
            </w:r>
            <w:r w:rsidR="0034621B">
              <w:rPr>
                <w:noProof/>
                <w:webHidden/>
              </w:rPr>
              <w:fldChar w:fldCharType="end"/>
            </w:r>
          </w:hyperlink>
        </w:p>
        <w:p w14:paraId="5CF5D27B" w14:textId="231399CD" w:rsidR="0034621B" w:rsidRDefault="00E139C3">
          <w:pPr>
            <w:pStyle w:val="TOC1"/>
            <w:rPr>
              <w:rFonts w:asciiTheme="minorHAnsi" w:eastAsiaTheme="minorEastAsia" w:hAnsiTheme="minorHAnsi" w:cstheme="minorBidi"/>
              <w:noProof/>
              <w:sz w:val="22"/>
              <w:szCs w:val="22"/>
            </w:rPr>
          </w:pPr>
          <w:hyperlink w:anchor="_Toc160617203" w:history="1">
            <w:r w:rsidR="0034621B" w:rsidRPr="00373708">
              <w:rPr>
                <w:rStyle w:val="Hyperlink"/>
                <w:rFonts w:eastAsia="Times New Roman"/>
                <w:noProof/>
              </w:rPr>
              <w:t>202</w:t>
            </w:r>
            <w:r w:rsidR="00E31C48">
              <w:rPr>
                <w:rStyle w:val="Hyperlink"/>
                <w:rFonts w:eastAsia="Times New Roman"/>
                <w:noProof/>
              </w:rPr>
              <w:t>3</w:t>
            </w:r>
            <w:r w:rsidR="0034621B" w:rsidRPr="00373708">
              <w:rPr>
                <w:rStyle w:val="Hyperlink"/>
                <w:rFonts w:eastAsia="Times New Roman"/>
                <w:noProof/>
              </w:rPr>
              <w:t xml:space="preserve"> Events</w:t>
            </w:r>
            <w:r w:rsidR="0034621B">
              <w:rPr>
                <w:noProof/>
                <w:webHidden/>
              </w:rPr>
              <w:tab/>
            </w:r>
            <w:r w:rsidR="0034621B">
              <w:rPr>
                <w:noProof/>
                <w:webHidden/>
              </w:rPr>
              <w:fldChar w:fldCharType="begin"/>
            </w:r>
            <w:r w:rsidR="0034621B">
              <w:rPr>
                <w:noProof/>
                <w:webHidden/>
              </w:rPr>
              <w:instrText xml:space="preserve"> PAGEREF _Toc160617203 \h </w:instrText>
            </w:r>
            <w:r w:rsidR="0034621B">
              <w:rPr>
                <w:noProof/>
                <w:webHidden/>
              </w:rPr>
            </w:r>
            <w:r w:rsidR="0034621B">
              <w:rPr>
                <w:noProof/>
                <w:webHidden/>
              </w:rPr>
              <w:fldChar w:fldCharType="separate"/>
            </w:r>
            <w:r w:rsidR="0034621B">
              <w:rPr>
                <w:noProof/>
                <w:webHidden/>
              </w:rPr>
              <w:t>2</w:t>
            </w:r>
            <w:r w:rsidR="0034621B">
              <w:rPr>
                <w:noProof/>
                <w:webHidden/>
              </w:rPr>
              <w:fldChar w:fldCharType="end"/>
            </w:r>
          </w:hyperlink>
        </w:p>
        <w:p w14:paraId="5D989FA2" w14:textId="77777777" w:rsidR="0034621B" w:rsidRDefault="00E139C3">
          <w:pPr>
            <w:pStyle w:val="TOC2"/>
            <w:tabs>
              <w:tab w:val="right" w:leader="dot" w:pos="10790"/>
            </w:tabs>
            <w:rPr>
              <w:rFonts w:asciiTheme="minorHAnsi" w:eastAsiaTheme="minorEastAsia" w:hAnsiTheme="minorHAnsi" w:cstheme="minorBidi"/>
              <w:noProof/>
              <w:sz w:val="22"/>
              <w:szCs w:val="22"/>
            </w:rPr>
          </w:pPr>
          <w:hyperlink w:anchor="_Toc160617204" w:history="1">
            <w:r w:rsidR="0034621B" w:rsidRPr="00373708">
              <w:rPr>
                <w:rStyle w:val="Hyperlink"/>
                <w:rFonts w:eastAsia="Times New Roman"/>
                <w:noProof/>
              </w:rPr>
              <w:t>Breaking down the Barriers</w:t>
            </w:r>
            <w:r w:rsidR="0034621B">
              <w:rPr>
                <w:noProof/>
                <w:webHidden/>
              </w:rPr>
              <w:tab/>
            </w:r>
            <w:r w:rsidR="0034621B">
              <w:rPr>
                <w:noProof/>
                <w:webHidden/>
              </w:rPr>
              <w:fldChar w:fldCharType="begin"/>
            </w:r>
            <w:r w:rsidR="0034621B">
              <w:rPr>
                <w:noProof/>
                <w:webHidden/>
              </w:rPr>
              <w:instrText xml:space="preserve"> PAGEREF _Toc160617204 \h </w:instrText>
            </w:r>
            <w:r w:rsidR="0034621B">
              <w:rPr>
                <w:noProof/>
                <w:webHidden/>
              </w:rPr>
            </w:r>
            <w:r w:rsidR="0034621B">
              <w:rPr>
                <w:noProof/>
                <w:webHidden/>
              </w:rPr>
              <w:fldChar w:fldCharType="separate"/>
            </w:r>
            <w:r w:rsidR="0034621B">
              <w:rPr>
                <w:noProof/>
                <w:webHidden/>
              </w:rPr>
              <w:t>2</w:t>
            </w:r>
            <w:r w:rsidR="0034621B">
              <w:rPr>
                <w:noProof/>
                <w:webHidden/>
              </w:rPr>
              <w:fldChar w:fldCharType="end"/>
            </w:r>
          </w:hyperlink>
        </w:p>
        <w:p w14:paraId="4330F9B8" w14:textId="77777777" w:rsidR="0034621B" w:rsidRDefault="00E139C3">
          <w:pPr>
            <w:pStyle w:val="TOC2"/>
            <w:tabs>
              <w:tab w:val="right" w:leader="dot" w:pos="10790"/>
            </w:tabs>
            <w:rPr>
              <w:rFonts w:asciiTheme="minorHAnsi" w:eastAsiaTheme="minorEastAsia" w:hAnsiTheme="minorHAnsi" w:cstheme="minorBidi"/>
              <w:noProof/>
              <w:sz w:val="22"/>
              <w:szCs w:val="22"/>
            </w:rPr>
          </w:pPr>
          <w:hyperlink w:anchor="_Toc160617205" w:history="1">
            <w:r w:rsidR="0034621B" w:rsidRPr="00373708">
              <w:rPr>
                <w:rStyle w:val="Hyperlink"/>
                <w:rFonts w:eastAsia="Times New Roman"/>
                <w:noProof/>
              </w:rPr>
              <w:t>ADA Anniversary Celebration</w:t>
            </w:r>
            <w:r w:rsidR="0034621B">
              <w:rPr>
                <w:noProof/>
                <w:webHidden/>
              </w:rPr>
              <w:tab/>
            </w:r>
            <w:r w:rsidR="0034621B">
              <w:rPr>
                <w:noProof/>
                <w:webHidden/>
              </w:rPr>
              <w:fldChar w:fldCharType="begin"/>
            </w:r>
            <w:r w:rsidR="0034621B">
              <w:rPr>
                <w:noProof/>
                <w:webHidden/>
              </w:rPr>
              <w:instrText xml:space="preserve"> PAGEREF _Toc160617205 \h </w:instrText>
            </w:r>
            <w:r w:rsidR="0034621B">
              <w:rPr>
                <w:noProof/>
                <w:webHidden/>
              </w:rPr>
            </w:r>
            <w:r w:rsidR="0034621B">
              <w:rPr>
                <w:noProof/>
                <w:webHidden/>
              </w:rPr>
              <w:fldChar w:fldCharType="separate"/>
            </w:r>
            <w:r w:rsidR="0034621B">
              <w:rPr>
                <w:noProof/>
                <w:webHidden/>
              </w:rPr>
              <w:t>3</w:t>
            </w:r>
            <w:r w:rsidR="0034621B">
              <w:rPr>
                <w:noProof/>
                <w:webHidden/>
              </w:rPr>
              <w:fldChar w:fldCharType="end"/>
            </w:r>
          </w:hyperlink>
        </w:p>
        <w:p w14:paraId="48E8E8F3" w14:textId="77777777" w:rsidR="0034621B" w:rsidRDefault="00E139C3">
          <w:pPr>
            <w:pStyle w:val="TOC2"/>
            <w:tabs>
              <w:tab w:val="right" w:leader="dot" w:pos="10790"/>
            </w:tabs>
            <w:rPr>
              <w:rFonts w:asciiTheme="minorHAnsi" w:eastAsiaTheme="minorEastAsia" w:hAnsiTheme="minorHAnsi" w:cstheme="minorBidi"/>
              <w:noProof/>
              <w:sz w:val="22"/>
              <w:szCs w:val="22"/>
            </w:rPr>
          </w:pPr>
          <w:hyperlink w:anchor="_Toc160617206" w:history="1">
            <w:r w:rsidR="0034621B" w:rsidRPr="00373708">
              <w:rPr>
                <w:rStyle w:val="Hyperlink"/>
                <w:rFonts w:eastAsia="Times New Roman"/>
                <w:noProof/>
              </w:rPr>
              <w:t>Gather ‘round the Table</w:t>
            </w:r>
            <w:r w:rsidR="0034621B">
              <w:rPr>
                <w:noProof/>
                <w:webHidden/>
              </w:rPr>
              <w:tab/>
            </w:r>
            <w:r w:rsidR="0034621B">
              <w:rPr>
                <w:noProof/>
                <w:webHidden/>
              </w:rPr>
              <w:fldChar w:fldCharType="begin"/>
            </w:r>
            <w:r w:rsidR="0034621B">
              <w:rPr>
                <w:noProof/>
                <w:webHidden/>
              </w:rPr>
              <w:instrText xml:space="preserve"> PAGEREF _Toc160617206 \h </w:instrText>
            </w:r>
            <w:r w:rsidR="0034621B">
              <w:rPr>
                <w:noProof/>
                <w:webHidden/>
              </w:rPr>
            </w:r>
            <w:r w:rsidR="0034621B">
              <w:rPr>
                <w:noProof/>
                <w:webHidden/>
              </w:rPr>
              <w:fldChar w:fldCharType="separate"/>
            </w:r>
            <w:r w:rsidR="0034621B">
              <w:rPr>
                <w:noProof/>
                <w:webHidden/>
              </w:rPr>
              <w:t>3</w:t>
            </w:r>
            <w:r w:rsidR="0034621B">
              <w:rPr>
                <w:noProof/>
                <w:webHidden/>
              </w:rPr>
              <w:fldChar w:fldCharType="end"/>
            </w:r>
          </w:hyperlink>
        </w:p>
        <w:p w14:paraId="2A3D9BB4" w14:textId="77777777" w:rsidR="0034621B" w:rsidRDefault="00E139C3">
          <w:pPr>
            <w:pStyle w:val="TOC1"/>
            <w:rPr>
              <w:rFonts w:asciiTheme="minorHAnsi" w:eastAsiaTheme="minorEastAsia" w:hAnsiTheme="minorHAnsi" w:cstheme="minorBidi"/>
              <w:noProof/>
              <w:sz w:val="22"/>
              <w:szCs w:val="22"/>
            </w:rPr>
          </w:pPr>
          <w:hyperlink w:anchor="_Toc160617207" w:history="1">
            <w:r w:rsidR="0034621B" w:rsidRPr="00373708">
              <w:rPr>
                <w:rStyle w:val="Hyperlink"/>
                <w:noProof/>
              </w:rPr>
              <w:t>Programs</w:t>
            </w:r>
            <w:r w:rsidR="0034621B">
              <w:rPr>
                <w:noProof/>
                <w:webHidden/>
              </w:rPr>
              <w:tab/>
            </w:r>
            <w:r w:rsidR="0034621B">
              <w:rPr>
                <w:noProof/>
                <w:webHidden/>
              </w:rPr>
              <w:fldChar w:fldCharType="begin"/>
            </w:r>
            <w:r w:rsidR="0034621B">
              <w:rPr>
                <w:noProof/>
                <w:webHidden/>
              </w:rPr>
              <w:instrText xml:space="preserve"> PAGEREF _Toc160617207 \h </w:instrText>
            </w:r>
            <w:r w:rsidR="0034621B">
              <w:rPr>
                <w:noProof/>
                <w:webHidden/>
              </w:rPr>
            </w:r>
            <w:r w:rsidR="0034621B">
              <w:rPr>
                <w:noProof/>
                <w:webHidden/>
              </w:rPr>
              <w:fldChar w:fldCharType="separate"/>
            </w:r>
            <w:r w:rsidR="0034621B">
              <w:rPr>
                <w:noProof/>
                <w:webHidden/>
              </w:rPr>
              <w:t>3</w:t>
            </w:r>
            <w:r w:rsidR="0034621B">
              <w:rPr>
                <w:noProof/>
                <w:webHidden/>
              </w:rPr>
              <w:fldChar w:fldCharType="end"/>
            </w:r>
          </w:hyperlink>
        </w:p>
        <w:p w14:paraId="188B11AC" w14:textId="77777777" w:rsidR="0034621B" w:rsidRDefault="00E139C3">
          <w:pPr>
            <w:pStyle w:val="TOC2"/>
            <w:tabs>
              <w:tab w:val="right" w:leader="dot" w:pos="10790"/>
            </w:tabs>
            <w:rPr>
              <w:rFonts w:asciiTheme="minorHAnsi" w:eastAsiaTheme="minorEastAsia" w:hAnsiTheme="minorHAnsi" w:cstheme="minorBidi"/>
              <w:noProof/>
              <w:sz w:val="22"/>
              <w:szCs w:val="22"/>
            </w:rPr>
          </w:pPr>
          <w:hyperlink w:anchor="_Toc160617208" w:history="1">
            <w:r w:rsidR="0034621B" w:rsidRPr="00373708">
              <w:rPr>
                <w:rStyle w:val="Hyperlink"/>
                <w:noProof/>
              </w:rPr>
              <w:t>AccessAbility Decal Program</w:t>
            </w:r>
            <w:r w:rsidR="0034621B">
              <w:rPr>
                <w:noProof/>
                <w:webHidden/>
              </w:rPr>
              <w:tab/>
            </w:r>
            <w:r w:rsidR="0034621B">
              <w:rPr>
                <w:noProof/>
                <w:webHidden/>
              </w:rPr>
              <w:fldChar w:fldCharType="begin"/>
            </w:r>
            <w:r w:rsidR="0034621B">
              <w:rPr>
                <w:noProof/>
                <w:webHidden/>
              </w:rPr>
              <w:instrText xml:space="preserve"> PAGEREF _Toc160617208 \h </w:instrText>
            </w:r>
            <w:r w:rsidR="0034621B">
              <w:rPr>
                <w:noProof/>
                <w:webHidden/>
              </w:rPr>
            </w:r>
            <w:r w:rsidR="0034621B">
              <w:rPr>
                <w:noProof/>
                <w:webHidden/>
              </w:rPr>
              <w:fldChar w:fldCharType="separate"/>
            </w:r>
            <w:r w:rsidR="0034621B">
              <w:rPr>
                <w:noProof/>
                <w:webHidden/>
              </w:rPr>
              <w:t>3</w:t>
            </w:r>
            <w:r w:rsidR="0034621B">
              <w:rPr>
                <w:noProof/>
                <w:webHidden/>
              </w:rPr>
              <w:fldChar w:fldCharType="end"/>
            </w:r>
          </w:hyperlink>
        </w:p>
        <w:p w14:paraId="2A31BFB0" w14:textId="77777777" w:rsidR="0034621B" w:rsidRDefault="00E139C3">
          <w:pPr>
            <w:pStyle w:val="TOC2"/>
            <w:tabs>
              <w:tab w:val="right" w:leader="dot" w:pos="10790"/>
            </w:tabs>
            <w:rPr>
              <w:rFonts w:asciiTheme="minorHAnsi" w:eastAsiaTheme="minorEastAsia" w:hAnsiTheme="minorHAnsi" w:cstheme="minorBidi"/>
              <w:noProof/>
              <w:sz w:val="22"/>
              <w:szCs w:val="22"/>
            </w:rPr>
          </w:pPr>
          <w:hyperlink w:anchor="_Toc160617209" w:history="1">
            <w:r w:rsidR="0034621B" w:rsidRPr="00373708">
              <w:rPr>
                <w:rStyle w:val="Hyperlink"/>
                <w:noProof/>
              </w:rPr>
              <w:t>Mobility Aids Lending Library (MALL)</w:t>
            </w:r>
            <w:r w:rsidR="0034621B">
              <w:rPr>
                <w:noProof/>
                <w:webHidden/>
              </w:rPr>
              <w:tab/>
            </w:r>
            <w:r w:rsidR="0034621B">
              <w:rPr>
                <w:noProof/>
                <w:webHidden/>
              </w:rPr>
              <w:fldChar w:fldCharType="begin"/>
            </w:r>
            <w:r w:rsidR="0034621B">
              <w:rPr>
                <w:noProof/>
                <w:webHidden/>
              </w:rPr>
              <w:instrText xml:space="preserve"> PAGEREF _Toc160617209 \h </w:instrText>
            </w:r>
            <w:r w:rsidR="0034621B">
              <w:rPr>
                <w:noProof/>
                <w:webHidden/>
              </w:rPr>
            </w:r>
            <w:r w:rsidR="0034621B">
              <w:rPr>
                <w:noProof/>
                <w:webHidden/>
              </w:rPr>
              <w:fldChar w:fldCharType="separate"/>
            </w:r>
            <w:r w:rsidR="0034621B">
              <w:rPr>
                <w:noProof/>
                <w:webHidden/>
              </w:rPr>
              <w:t>4</w:t>
            </w:r>
            <w:r w:rsidR="0034621B">
              <w:rPr>
                <w:noProof/>
                <w:webHidden/>
              </w:rPr>
              <w:fldChar w:fldCharType="end"/>
            </w:r>
          </w:hyperlink>
        </w:p>
        <w:p w14:paraId="5193925C" w14:textId="77777777" w:rsidR="0034621B" w:rsidRDefault="00E139C3">
          <w:pPr>
            <w:pStyle w:val="TOC1"/>
            <w:rPr>
              <w:rFonts w:asciiTheme="minorHAnsi" w:eastAsiaTheme="minorEastAsia" w:hAnsiTheme="minorHAnsi" w:cstheme="minorBidi"/>
              <w:noProof/>
              <w:sz w:val="22"/>
              <w:szCs w:val="22"/>
            </w:rPr>
          </w:pPr>
          <w:hyperlink w:anchor="_Toc160617210" w:history="1">
            <w:r w:rsidR="0034621B" w:rsidRPr="00373708">
              <w:rPr>
                <w:rStyle w:val="Hyperlink"/>
                <w:noProof/>
              </w:rPr>
              <w:t>2023 Goals in Review</w:t>
            </w:r>
            <w:r w:rsidR="0034621B">
              <w:rPr>
                <w:noProof/>
                <w:webHidden/>
              </w:rPr>
              <w:tab/>
            </w:r>
            <w:r w:rsidR="0034621B">
              <w:rPr>
                <w:noProof/>
                <w:webHidden/>
              </w:rPr>
              <w:fldChar w:fldCharType="begin"/>
            </w:r>
            <w:r w:rsidR="0034621B">
              <w:rPr>
                <w:noProof/>
                <w:webHidden/>
              </w:rPr>
              <w:instrText xml:space="preserve"> PAGEREF _Toc160617210 \h </w:instrText>
            </w:r>
            <w:r w:rsidR="0034621B">
              <w:rPr>
                <w:noProof/>
                <w:webHidden/>
              </w:rPr>
            </w:r>
            <w:r w:rsidR="0034621B">
              <w:rPr>
                <w:noProof/>
                <w:webHidden/>
              </w:rPr>
              <w:fldChar w:fldCharType="separate"/>
            </w:r>
            <w:r w:rsidR="0034621B">
              <w:rPr>
                <w:noProof/>
                <w:webHidden/>
              </w:rPr>
              <w:t>4</w:t>
            </w:r>
            <w:r w:rsidR="0034621B">
              <w:rPr>
                <w:noProof/>
                <w:webHidden/>
              </w:rPr>
              <w:fldChar w:fldCharType="end"/>
            </w:r>
          </w:hyperlink>
        </w:p>
        <w:p w14:paraId="2562C1F1" w14:textId="77777777" w:rsidR="0034621B" w:rsidRDefault="00E139C3">
          <w:pPr>
            <w:pStyle w:val="TOC1"/>
            <w:rPr>
              <w:rFonts w:asciiTheme="minorHAnsi" w:eastAsiaTheme="minorEastAsia" w:hAnsiTheme="minorHAnsi" w:cstheme="minorBidi"/>
              <w:noProof/>
              <w:sz w:val="22"/>
              <w:szCs w:val="22"/>
            </w:rPr>
          </w:pPr>
          <w:hyperlink w:anchor="_Toc160617211" w:history="1">
            <w:r w:rsidR="0034621B" w:rsidRPr="00373708">
              <w:rPr>
                <w:rStyle w:val="Hyperlink"/>
                <w:noProof/>
              </w:rPr>
              <w:t>2024 Goals</w:t>
            </w:r>
            <w:r w:rsidR="0034621B">
              <w:rPr>
                <w:noProof/>
                <w:webHidden/>
              </w:rPr>
              <w:tab/>
            </w:r>
            <w:r w:rsidR="0034621B">
              <w:rPr>
                <w:noProof/>
                <w:webHidden/>
              </w:rPr>
              <w:fldChar w:fldCharType="begin"/>
            </w:r>
            <w:r w:rsidR="0034621B">
              <w:rPr>
                <w:noProof/>
                <w:webHidden/>
              </w:rPr>
              <w:instrText xml:space="preserve"> PAGEREF _Toc160617211 \h </w:instrText>
            </w:r>
            <w:r w:rsidR="0034621B">
              <w:rPr>
                <w:noProof/>
                <w:webHidden/>
              </w:rPr>
            </w:r>
            <w:r w:rsidR="0034621B">
              <w:rPr>
                <w:noProof/>
                <w:webHidden/>
              </w:rPr>
              <w:fldChar w:fldCharType="separate"/>
            </w:r>
            <w:r w:rsidR="0034621B">
              <w:rPr>
                <w:noProof/>
                <w:webHidden/>
              </w:rPr>
              <w:t>5</w:t>
            </w:r>
            <w:r w:rsidR="0034621B">
              <w:rPr>
                <w:noProof/>
                <w:webHidden/>
              </w:rPr>
              <w:fldChar w:fldCharType="end"/>
            </w:r>
          </w:hyperlink>
        </w:p>
        <w:p w14:paraId="58B71151" w14:textId="77777777" w:rsidR="0034621B" w:rsidRDefault="00E139C3">
          <w:pPr>
            <w:pStyle w:val="TOC1"/>
            <w:rPr>
              <w:rFonts w:asciiTheme="minorHAnsi" w:eastAsiaTheme="minorEastAsia" w:hAnsiTheme="minorHAnsi" w:cstheme="minorBidi"/>
              <w:noProof/>
              <w:sz w:val="22"/>
              <w:szCs w:val="22"/>
            </w:rPr>
          </w:pPr>
          <w:hyperlink w:anchor="_Toc160617212" w:history="1">
            <w:r w:rsidR="0034621B" w:rsidRPr="00373708">
              <w:rPr>
                <w:rStyle w:val="Hyperlink"/>
                <w:noProof/>
              </w:rPr>
              <w:t>Services</w:t>
            </w:r>
            <w:r w:rsidR="0034621B">
              <w:rPr>
                <w:noProof/>
                <w:webHidden/>
              </w:rPr>
              <w:tab/>
            </w:r>
            <w:r w:rsidR="0034621B">
              <w:rPr>
                <w:noProof/>
                <w:webHidden/>
              </w:rPr>
              <w:fldChar w:fldCharType="begin"/>
            </w:r>
            <w:r w:rsidR="0034621B">
              <w:rPr>
                <w:noProof/>
                <w:webHidden/>
              </w:rPr>
              <w:instrText xml:space="preserve"> PAGEREF _Toc160617212 \h </w:instrText>
            </w:r>
            <w:r w:rsidR="0034621B">
              <w:rPr>
                <w:noProof/>
                <w:webHidden/>
              </w:rPr>
            </w:r>
            <w:r w:rsidR="0034621B">
              <w:rPr>
                <w:noProof/>
                <w:webHidden/>
              </w:rPr>
              <w:fldChar w:fldCharType="separate"/>
            </w:r>
            <w:r w:rsidR="0034621B">
              <w:rPr>
                <w:noProof/>
                <w:webHidden/>
              </w:rPr>
              <w:t>6</w:t>
            </w:r>
            <w:r w:rsidR="0034621B">
              <w:rPr>
                <w:noProof/>
                <w:webHidden/>
              </w:rPr>
              <w:fldChar w:fldCharType="end"/>
            </w:r>
          </w:hyperlink>
        </w:p>
        <w:p w14:paraId="0220374E" w14:textId="77777777" w:rsidR="0034621B" w:rsidRDefault="00E139C3">
          <w:pPr>
            <w:pStyle w:val="TOC1"/>
            <w:rPr>
              <w:rFonts w:asciiTheme="minorHAnsi" w:eastAsiaTheme="minorEastAsia" w:hAnsiTheme="minorHAnsi" w:cstheme="minorBidi"/>
              <w:noProof/>
              <w:sz w:val="22"/>
              <w:szCs w:val="22"/>
            </w:rPr>
          </w:pPr>
          <w:hyperlink w:anchor="_Toc160617213" w:history="1">
            <w:r w:rsidR="0034621B" w:rsidRPr="00373708">
              <w:rPr>
                <w:rStyle w:val="Hyperlink"/>
                <w:noProof/>
              </w:rPr>
              <w:t>Committees</w:t>
            </w:r>
            <w:r w:rsidR="0034621B">
              <w:rPr>
                <w:noProof/>
                <w:webHidden/>
              </w:rPr>
              <w:tab/>
            </w:r>
            <w:r w:rsidR="0034621B">
              <w:rPr>
                <w:noProof/>
                <w:webHidden/>
              </w:rPr>
              <w:fldChar w:fldCharType="begin"/>
            </w:r>
            <w:r w:rsidR="0034621B">
              <w:rPr>
                <w:noProof/>
                <w:webHidden/>
              </w:rPr>
              <w:instrText xml:space="preserve"> PAGEREF _Toc160617213 \h </w:instrText>
            </w:r>
            <w:r w:rsidR="0034621B">
              <w:rPr>
                <w:noProof/>
                <w:webHidden/>
              </w:rPr>
            </w:r>
            <w:r w:rsidR="0034621B">
              <w:rPr>
                <w:noProof/>
                <w:webHidden/>
              </w:rPr>
              <w:fldChar w:fldCharType="separate"/>
            </w:r>
            <w:r w:rsidR="0034621B">
              <w:rPr>
                <w:noProof/>
                <w:webHidden/>
              </w:rPr>
              <w:t>6</w:t>
            </w:r>
            <w:r w:rsidR="0034621B">
              <w:rPr>
                <w:noProof/>
                <w:webHidden/>
              </w:rPr>
              <w:fldChar w:fldCharType="end"/>
            </w:r>
          </w:hyperlink>
        </w:p>
        <w:p w14:paraId="28F66DE0" w14:textId="77777777" w:rsidR="0034621B" w:rsidRDefault="00E139C3">
          <w:pPr>
            <w:pStyle w:val="TOC2"/>
            <w:tabs>
              <w:tab w:val="right" w:leader="dot" w:pos="10790"/>
            </w:tabs>
            <w:rPr>
              <w:rFonts w:asciiTheme="minorHAnsi" w:eastAsiaTheme="minorEastAsia" w:hAnsiTheme="minorHAnsi" w:cstheme="minorBidi"/>
              <w:noProof/>
              <w:sz w:val="22"/>
              <w:szCs w:val="22"/>
            </w:rPr>
          </w:pPr>
          <w:hyperlink w:anchor="_Toc160617214" w:history="1">
            <w:r w:rsidR="0034621B" w:rsidRPr="00373708">
              <w:rPr>
                <w:rStyle w:val="Hyperlink"/>
                <w:noProof/>
              </w:rPr>
              <w:t>Accessibility Committee</w:t>
            </w:r>
            <w:r w:rsidR="0034621B">
              <w:rPr>
                <w:noProof/>
                <w:webHidden/>
              </w:rPr>
              <w:tab/>
            </w:r>
            <w:r w:rsidR="0034621B">
              <w:rPr>
                <w:noProof/>
                <w:webHidden/>
              </w:rPr>
              <w:fldChar w:fldCharType="begin"/>
            </w:r>
            <w:r w:rsidR="0034621B">
              <w:rPr>
                <w:noProof/>
                <w:webHidden/>
              </w:rPr>
              <w:instrText xml:space="preserve"> PAGEREF _Toc160617214 \h </w:instrText>
            </w:r>
            <w:r w:rsidR="0034621B">
              <w:rPr>
                <w:noProof/>
                <w:webHidden/>
              </w:rPr>
            </w:r>
            <w:r w:rsidR="0034621B">
              <w:rPr>
                <w:noProof/>
                <w:webHidden/>
              </w:rPr>
              <w:fldChar w:fldCharType="separate"/>
            </w:r>
            <w:r w:rsidR="0034621B">
              <w:rPr>
                <w:noProof/>
                <w:webHidden/>
              </w:rPr>
              <w:t>6</w:t>
            </w:r>
            <w:r w:rsidR="0034621B">
              <w:rPr>
                <w:noProof/>
                <w:webHidden/>
              </w:rPr>
              <w:fldChar w:fldCharType="end"/>
            </w:r>
          </w:hyperlink>
        </w:p>
        <w:p w14:paraId="10E1E93F" w14:textId="77777777" w:rsidR="0034621B" w:rsidRDefault="00E139C3">
          <w:pPr>
            <w:pStyle w:val="TOC2"/>
            <w:tabs>
              <w:tab w:val="right" w:leader="dot" w:pos="10790"/>
            </w:tabs>
            <w:rPr>
              <w:rFonts w:asciiTheme="minorHAnsi" w:eastAsiaTheme="minorEastAsia" w:hAnsiTheme="minorHAnsi" w:cstheme="minorBidi"/>
              <w:noProof/>
              <w:sz w:val="22"/>
              <w:szCs w:val="22"/>
            </w:rPr>
          </w:pPr>
          <w:hyperlink w:anchor="_Toc160617215" w:history="1">
            <w:r w:rsidR="0034621B" w:rsidRPr="00373708">
              <w:rPr>
                <w:rStyle w:val="Hyperlink"/>
                <w:noProof/>
              </w:rPr>
              <w:t>Activities and Events Committee</w:t>
            </w:r>
            <w:r w:rsidR="0034621B">
              <w:rPr>
                <w:noProof/>
                <w:webHidden/>
              </w:rPr>
              <w:tab/>
            </w:r>
            <w:r w:rsidR="0034621B">
              <w:rPr>
                <w:noProof/>
                <w:webHidden/>
              </w:rPr>
              <w:fldChar w:fldCharType="begin"/>
            </w:r>
            <w:r w:rsidR="0034621B">
              <w:rPr>
                <w:noProof/>
                <w:webHidden/>
              </w:rPr>
              <w:instrText xml:space="preserve"> PAGEREF _Toc160617215 \h </w:instrText>
            </w:r>
            <w:r w:rsidR="0034621B">
              <w:rPr>
                <w:noProof/>
                <w:webHidden/>
              </w:rPr>
            </w:r>
            <w:r w:rsidR="0034621B">
              <w:rPr>
                <w:noProof/>
                <w:webHidden/>
              </w:rPr>
              <w:fldChar w:fldCharType="separate"/>
            </w:r>
            <w:r w:rsidR="0034621B">
              <w:rPr>
                <w:noProof/>
                <w:webHidden/>
              </w:rPr>
              <w:t>7</w:t>
            </w:r>
            <w:r w:rsidR="0034621B">
              <w:rPr>
                <w:noProof/>
                <w:webHidden/>
              </w:rPr>
              <w:fldChar w:fldCharType="end"/>
            </w:r>
          </w:hyperlink>
        </w:p>
        <w:p w14:paraId="45BDC936" w14:textId="77777777" w:rsidR="0034621B" w:rsidRDefault="00E139C3">
          <w:pPr>
            <w:pStyle w:val="TOC2"/>
            <w:tabs>
              <w:tab w:val="right" w:leader="dot" w:pos="10790"/>
            </w:tabs>
            <w:rPr>
              <w:rFonts w:asciiTheme="minorHAnsi" w:eastAsiaTheme="minorEastAsia" w:hAnsiTheme="minorHAnsi" w:cstheme="minorBidi"/>
              <w:noProof/>
              <w:sz w:val="22"/>
              <w:szCs w:val="22"/>
            </w:rPr>
          </w:pPr>
          <w:hyperlink w:anchor="_Toc160617216" w:history="1">
            <w:r w:rsidR="0034621B" w:rsidRPr="00373708">
              <w:rPr>
                <w:rStyle w:val="Hyperlink"/>
                <w:noProof/>
              </w:rPr>
              <w:t>Transportation and Mobility Committee</w:t>
            </w:r>
            <w:r w:rsidR="0034621B">
              <w:rPr>
                <w:noProof/>
                <w:webHidden/>
              </w:rPr>
              <w:tab/>
            </w:r>
            <w:r w:rsidR="0034621B">
              <w:rPr>
                <w:noProof/>
                <w:webHidden/>
              </w:rPr>
              <w:fldChar w:fldCharType="begin"/>
            </w:r>
            <w:r w:rsidR="0034621B">
              <w:rPr>
                <w:noProof/>
                <w:webHidden/>
              </w:rPr>
              <w:instrText xml:space="preserve"> PAGEREF _Toc160617216 \h </w:instrText>
            </w:r>
            <w:r w:rsidR="0034621B">
              <w:rPr>
                <w:noProof/>
                <w:webHidden/>
              </w:rPr>
            </w:r>
            <w:r w:rsidR="0034621B">
              <w:rPr>
                <w:noProof/>
                <w:webHidden/>
              </w:rPr>
              <w:fldChar w:fldCharType="separate"/>
            </w:r>
            <w:r w:rsidR="0034621B">
              <w:rPr>
                <w:noProof/>
                <w:webHidden/>
              </w:rPr>
              <w:t>7</w:t>
            </w:r>
            <w:r w:rsidR="0034621B">
              <w:rPr>
                <w:noProof/>
                <w:webHidden/>
              </w:rPr>
              <w:fldChar w:fldCharType="end"/>
            </w:r>
          </w:hyperlink>
        </w:p>
        <w:p w14:paraId="59045540" w14:textId="77777777" w:rsidR="00C9049D" w:rsidRPr="00C9049D" w:rsidRDefault="00C9049D">
          <w:pPr>
            <w:rPr>
              <w:rFonts w:ascii="Arial" w:hAnsi="Arial" w:cs="Arial"/>
            </w:rPr>
          </w:pPr>
          <w:r w:rsidRPr="00C9049D">
            <w:rPr>
              <w:rFonts w:ascii="Arial" w:hAnsi="Arial" w:cs="Arial"/>
              <w:b/>
              <w:bCs/>
              <w:noProof/>
            </w:rPr>
            <w:fldChar w:fldCharType="end"/>
          </w:r>
        </w:p>
      </w:sdtContent>
    </w:sdt>
    <w:p w14:paraId="16474C79" w14:textId="77777777" w:rsidR="00AA6F15" w:rsidRPr="00C9049D" w:rsidRDefault="00AA6F15" w:rsidP="005F16E6">
      <w:pPr>
        <w:shd w:val="clear" w:color="auto" w:fill="FFFFFF"/>
        <w:spacing w:after="0" w:line="240" w:lineRule="auto"/>
        <w:rPr>
          <w:rFonts w:ascii="Arial" w:eastAsia="Times New Roman" w:hAnsi="Arial" w:cs="Arial"/>
          <w:i/>
          <w:color w:val="000000"/>
        </w:rPr>
      </w:pPr>
    </w:p>
    <w:p w14:paraId="484D77BA" w14:textId="77777777" w:rsidR="009B40FD" w:rsidRPr="00C9049D" w:rsidRDefault="009B40FD">
      <w:pPr>
        <w:rPr>
          <w:rFonts w:ascii="Arial" w:eastAsia="Times New Roman" w:hAnsi="Arial" w:cs="Arial"/>
          <w:b/>
          <w:color w:val="000000"/>
        </w:rPr>
      </w:pPr>
      <w:r w:rsidRPr="00C9049D">
        <w:rPr>
          <w:rFonts w:ascii="Arial" w:eastAsia="Times New Roman" w:hAnsi="Arial" w:cs="Arial"/>
          <w:b/>
          <w:color w:val="000000"/>
        </w:rPr>
        <w:br w:type="page"/>
      </w:r>
    </w:p>
    <w:p w14:paraId="5EF6F622" w14:textId="77777777" w:rsidR="00E5049E" w:rsidRPr="009B40FD" w:rsidRDefault="00E5049E" w:rsidP="00C9049D">
      <w:pPr>
        <w:pStyle w:val="Heading1"/>
        <w:rPr>
          <w:rFonts w:eastAsia="Times New Roman"/>
        </w:rPr>
      </w:pPr>
      <w:bookmarkStart w:id="0" w:name="_Toc160617201"/>
      <w:r w:rsidRPr="009B40FD">
        <w:rPr>
          <w:rFonts w:eastAsia="Times New Roman"/>
        </w:rPr>
        <w:lastRenderedPageBreak/>
        <w:t>Who We Are</w:t>
      </w:r>
      <w:bookmarkEnd w:id="0"/>
    </w:p>
    <w:p w14:paraId="1CDD06B8" w14:textId="77777777" w:rsidR="0034621B" w:rsidRDefault="0034621B" w:rsidP="00E5049E">
      <w:pPr>
        <w:shd w:val="clear" w:color="auto" w:fill="FFFFFF"/>
        <w:spacing w:after="0" w:line="240" w:lineRule="auto"/>
        <w:rPr>
          <w:rFonts w:ascii="Arial" w:eastAsia="Times New Roman" w:hAnsi="Arial" w:cs="Arial"/>
          <w:color w:val="000000"/>
        </w:rPr>
      </w:pPr>
    </w:p>
    <w:p w14:paraId="2AD2424E" w14:textId="778C8465" w:rsidR="0034621B" w:rsidRDefault="00E5049E" w:rsidP="00E5049E">
      <w:pPr>
        <w:shd w:val="clear" w:color="auto" w:fill="FFFFFF"/>
        <w:spacing w:after="0" w:line="240" w:lineRule="auto"/>
        <w:rPr>
          <w:rFonts w:ascii="Arial" w:eastAsia="Times New Roman" w:hAnsi="Arial" w:cs="Arial"/>
          <w:color w:val="000000"/>
        </w:rPr>
      </w:pPr>
      <w:r w:rsidRPr="00A011FF">
        <w:rPr>
          <w:rFonts w:ascii="Arial" w:eastAsia="Times New Roman" w:hAnsi="Arial" w:cs="Arial"/>
          <w:color w:val="000000"/>
        </w:rPr>
        <w:t>The City of Bloomington</w:t>
      </w:r>
      <w:r w:rsidR="0034621B">
        <w:rPr>
          <w:rFonts w:ascii="Arial" w:eastAsia="Times New Roman" w:hAnsi="Arial" w:cs="Arial"/>
          <w:color w:val="000000"/>
        </w:rPr>
        <w:t>’s</w:t>
      </w:r>
      <w:r w:rsidRPr="00A011FF">
        <w:rPr>
          <w:rFonts w:ascii="Arial" w:eastAsia="Times New Roman" w:hAnsi="Arial" w:cs="Arial"/>
          <w:color w:val="000000"/>
        </w:rPr>
        <w:t xml:space="preserve"> Council for Community Accessibility (CCA) is a volunteer </w:t>
      </w:r>
      <w:r w:rsidR="0034621B">
        <w:rPr>
          <w:rFonts w:ascii="Arial" w:eastAsia="Times New Roman" w:hAnsi="Arial" w:cs="Arial"/>
          <w:color w:val="000000"/>
        </w:rPr>
        <w:t>commission</w:t>
      </w:r>
      <w:r w:rsidRPr="00A011FF">
        <w:rPr>
          <w:rFonts w:ascii="Arial" w:eastAsia="Times New Roman" w:hAnsi="Arial" w:cs="Arial"/>
          <w:color w:val="000000"/>
        </w:rPr>
        <w:t xml:space="preserve"> that advocates for the interests of people with disabilities. </w:t>
      </w:r>
    </w:p>
    <w:p w14:paraId="2EE7C86B" w14:textId="77777777" w:rsidR="0034621B" w:rsidRDefault="0034621B" w:rsidP="00E5049E">
      <w:pPr>
        <w:shd w:val="clear" w:color="auto" w:fill="FFFFFF"/>
        <w:spacing w:after="0" w:line="240" w:lineRule="auto"/>
        <w:rPr>
          <w:rFonts w:ascii="Arial" w:eastAsia="Times New Roman" w:hAnsi="Arial" w:cs="Arial"/>
          <w:color w:val="000000"/>
        </w:rPr>
      </w:pPr>
    </w:p>
    <w:p w14:paraId="4A9FB24C" w14:textId="6F62A8F7" w:rsidR="0034621B" w:rsidRDefault="0034621B" w:rsidP="0034621B">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 xml:space="preserve">Initially formed in 1990 as </w:t>
      </w:r>
      <w:r w:rsidR="00E5049E" w:rsidRPr="00A011FF">
        <w:rPr>
          <w:rFonts w:ascii="Arial" w:eastAsia="Times New Roman" w:hAnsi="Arial" w:cs="Arial"/>
          <w:color w:val="000000"/>
        </w:rPr>
        <w:t xml:space="preserve">the Community Council on Handicap Concerns, </w:t>
      </w:r>
      <w:r>
        <w:rPr>
          <w:rFonts w:ascii="Arial" w:eastAsia="Times New Roman" w:hAnsi="Arial" w:cs="Arial"/>
          <w:color w:val="000000"/>
        </w:rPr>
        <w:t>the group’s first goal was to advise the City of Bloomington on accessibility improvements</w:t>
      </w:r>
      <w:r w:rsidR="00E5049E" w:rsidRPr="00A011FF">
        <w:rPr>
          <w:rFonts w:ascii="Arial" w:eastAsia="Times New Roman" w:hAnsi="Arial" w:cs="Arial"/>
          <w:color w:val="000000"/>
        </w:rPr>
        <w:t>. T</w:t>
      </w:r>
      <w:r>
        <w:rPr>
          <w:rFonts w:ascii="Arial" w:eastAsia="Times New Roman" w:hAnsi="Arial" w:cs="Arial"/>
          <w:color w:val="000000"/>
        </w:rPr>
        <w:t xml:space="preserve">oday, the CCA works in a variety of areas: promoting community awareness of disabilities, developing accessibility </w:t>
      </w:r>
      <w:r w:rsidR="00D2528D">
        <w:rPr>
          <w:rFonts w:ascii="Arial" w:eastAsia="Times New Roman" w:hAnsi="Arial" w:cs="Arial"/>
          <w:color w:val="000000"/>
        </w:rPr>
        <w:t xml:space="preserve">solutions, </w:t>
      </w:r>
      <w:r>
        <w:rPr>
          <w:rFonts w:ascii="Arial" w:eastAsia="Times New Roman" w:hAnsi="Arial" w:cs="Arial"/>
          <w:color w:val="000000"/>
        </w:rPr>
        <w:t>and partnering with local organizations</w:t>
      </w:r>
      <w:r w:rsidR="00D2528D">
        <w:rPr>
          <w:rFonts w:ascii="Arial" w:eastAsia="Times New Roman" w:hAnsi="Arial" w:cs="Arial"/>
          <w:color w:val="000000"/>
        </w:rPr>
        <w:t xml:space="preserve"> who share our goals. </w:t>
      </w:r>
    </w:p>
    <w:p w14:paraId="4A583E50" w14:textId="77777777" w:rsidR="00E5049E" w:rsidRPr="00A011FF" w:rsidRDefault="00E5049E" w:rsidP="00E5049E">
      <w:pPr>
        <w:shd w:val="clear" w:color="auto" w:fill="FFFFFF"/>
        <w:spacing w:after="0" w:line="240" w:lineRule="auto"/>
        <w:rPr>
          <w:rFonts w:ascii="Arial" w:eastAsia="Times New Roman" w:hAnsi="Arial" w:cs="Arial"/>
          <w:color w:val="000000"/>
        </w:rPr>
      </w:pPr>
    </w:p>
    <w:p w14:paraId="365B70E9" w14:textId="77777777" w:rsidR="00E5049E" w:rsidRPr="00A011FF" w:rsidRDefault="00E5049E" w:rsidP="00E5049E">
      <w:pPr>
        <w:shd w:val="clear" w:color="auto" w:fill="FFFFFF"/>
        <w:spacing w:after="0" w:line="240" w:lineRule="auto"/>
        <w:rPr>
          <w:rFonts w:ascii="Arial" w:eastAsia="Times New Roman" w:hAnsi="Arial" w:cs="Arial"/>
          <w:color w:val="000000"/>
        </w:rPr>
      </w:pPr>
      <w:r w:rsidRPr="00A011FF">
        <w:rPr>
          <w:rFonts w:ascii="Arial" w:eastAsia="Times New Roman" w:hAnsi="Arial" w:cs="Arial"/>
          <w:color w:val="000000"/>
        </w:rPr>
        <w:t xml:space="preserve">While they come from diverse backgrounds, CCA members share a personal interest in accessibility issues and bring a range of leadership experiences to their work on the Council. Many members have disabilities themselves or are family members of those with disabilities. </w:t>
      </w:r>
    </w:p>
    <w:p w14:paraId="6D07590F" w14:textId="77777777" w:rsidR="00E5049E" w:rsidRDefault="00E5049E" w:rsidP="00E5049E">
      <w:pPr>
        <w:shd w:val="clear" w:color="auto" w:fill="FFFFFF"/>
        <w:spacing w:after="0" w:line="240" w:lineRule="auto"/>
        <w:rPr>
          <w:rFonts w:ascii="Arial" w:eastAsia="Times New Roman" w:hAnsi="Arial" w:cs="Arial"/>
          <w:b/>
          <w:color w:val="000000"/>
        </w:rPr>
      </w:pPr>
    </w:p>
    <w:p w14:paraId="4DF07A0D" w14:textId="77777777" w:rsidR="009B40FD" w:rsidRPr="00A011FF" w:rsidRDefault="009B40FD" w:rsidP="00E5049E">
      <w:pPr>
        <w:shd w:val="clear" w:color="auto" w:fill="FFFFFF"/>
        <w:spacing w:after="0" w:line="240" w:lineRule="auto"/>
        <w:rPr>
          <w:rFonts w:ascii="Arial" w:eastAsia="Times New Roman" w:hAnsi="Arial" w:cs="Arial"/>
          <w:b/>
          <w:color w:val="000000"/>
        </w:rPr>
      </w:pPr>
    </w:p>
    <w:p w14:paraId="1D872A41" w14:textId="77777777" w:rsidR="00E5049E" w:rsidRPr="009B40FD" w:rsidRDefault="00E5049E" w:rsidP="00C9049D">
      <w:pPr>
        <w:pStyle w:val="Heading1"/>
        <w:rPr>
          <w:rFonts w:eastAsia="Times New Roman"/>
        </w:rPr>
      </w:pPr>
      <w:bookmarkStart w:id="1" w:name="_Toc160617202"/>
      <w:r w:rsidRPr="009B40FD">
        <w:rPr>
          <w:rFonts w:eastAsia="Times New Roman"/>
        </w:rPr>
        <w:t>Objectives</w:t>
      </w:r>
      <w:bookmarkEnd w:id="1"/>
    </w:p>
    <w:p w14:paraId="656CB7CF" w14:textId="77777777" w:rsidR="00E5049E" w:rsidRPr="00A011FF" w:rsidRDefault="00E5049E" w:rsidP="00E5049E">
      <w:pPr>
        <w:pStyle w:val="ListParagraph"/>
        <w:numPr>
          <w:ilvl w:val="0"/>
          <w:numId w:val="6"/>
        </w:numPr>
        <w:shd w:val="clear" w:color="auto" w:fill="FFFFFF"/>
        <w:spacing w:after="0" w:line="240" w:lineRule="auto"/>
        <w:rPr>
          <w:rFonts w:ascii="Arial" w:eastAsia="Times New Roman" w:hAnsi="Arial" w:cs="Arial"/>
          <w:color w:val="000000"/>
        </w:rPr>
      </w:pPr>
      <w:r w:rsidRPr="00A011FF">
        <w:rPr>
          <w:rFonts w:ascii="Arial" w:eastAsia="Times New Roman" w:hAnsi="Arial" w:cs="Arial"/>
          <w:color w:val="000000"/>
        </w:rPr>
        <w:t>Assessment: To seek information about the needs and available services for persons with disabilities.</w:t>
      </w:r>
    </w:p>
    <w:p w14:paraId="16D462E2" w14:textId="77777777" w:rsidR="00E5049E" w:rsidRPr="00A011FF" w:rsidRDefault="00E5049E" w:rsidP="00E5049E">
      <w:pPr>
        <w:pStyle w:val="ListParagraph"/>
        <w:numPr>
          <w:ilvl w:val="0"/>
          <w:numId w:val="6"/>
        </w:numPr>
        <w:shd w:val="clear" w:color="auto" w:fill="FFFFFF"/>
        <w:spacing w:after="0" w:line="240" w:lineRule="auto"/>
        <w:rPr>
          <w:rFonts w:ascii="Arial" w:eastAsia="Times New Roman" w:hAnsi="Arial" w:cs="Arial"/>
          <w:color w:val="000000"/>
        </w:rPr>
      </w:pPr>
      <w:r w:rsidRPr="00A011FF">
        <w:rPr>
          <w:rFonts w:ascii="Arial" w:eastAsia="Times New Roman" w:hAnsi="Arial" w:cs="Arial"/>
          <w:color w:val="000000"/>
        </w:rPr>
        <w:t xml:space="preserve">Awareness: To educate all segments of the community. </w:t>
      </w:r>
    </w:p>
    <w:p w14:paraId="6CE2340B" w14:textId="77777777" w:rsidR="00E5049E" w:rsidRPr="00A011FF" w:rsidRDefault="00E5049E" w:rsidP="00E5049E">
      <w:pPr>
        <w:pStyle w:val="ListParagraph"/>
        <w:numPr>
          <w:ilvl w:val="0"/>
          <w:numId w:val="6"/>
        </w:numPr>
        <w:shd w:val="clear" w:color="auto" w:fill="FFFFFF"/>
        <w:spacing w:after="0" w:line="240" w:lineRule="auto"/>
        <w:rPr>
          <w:rFonts w:ascii="Arial" w:eastAsia="Times New Roman" w:hAnsi="Arial" w:cs="Arial"/>
          <w:color w:val="000000"/>
        </w:rPr>
      </w:pPr>
      <w:r w:rsidRPr="00A011FF">
        <w:rPr>
          <w:rFonts w:ascii="Arial" w:eastAsia="Times New Roman" w:hAnsi="Arial" w:cs="Arial"/>
          <w:color w:val="000000"/>
        </w:rPr>
        <w:t xml:space="preserve">Accessibility: To promote access to places of public accommodation, housing, programs, and services. </w:t>
      </w:r>
    </w:p>
    <w:p w14:paraId="3CF36FD3" w14:textId="77777777" w:rsidR="00E5049E" w:rsidRPr="00A011FF" w:rsidRDefault="00E5049E" w:rsidP="00E5049E">
      <w:pPr>
        <w:pStyle w:val="ListParagraph"/>
        <w:numPr>
          <w:ilvl w:val="0"/>
          <w:numId w:val="6"/>
        </w:numPr>
        <w:shd w:val="clear" w:color="auto" w:fill="FFFFFF"/>
        <w:spacing w:after="0" w:line="240" w:lineRule="auto"/>
        <w:rPr>
          <w:rFonts w:ascii="Arial" w:eastAsia="Times New Roman" w:hAnsi="Arial" w:cs="Arial"/>
          <w:color w:val="000000"/>
        </w:rPr>
      </w:pPr>
      <w:r w:rsidRPr="00A011FF">
        <w:rPr>
          <w:rFonts w:ascii="Arial" w:eastAsia="Times New Roman" w:hAnsi="Arial" w:cs="Arial"/>
          <w:color w:val="000000"/>
        </w:rPr>
        <w:t xml:space="preserve">Advocacy: To promote the best interests of persons with disabilities by supporting specific, identified issues. </w:t>
      </w:r>
    </w:p>
    <w:p w14:paraId="6215C5CC" w14:textId="77777777" w:rsidR="00E5049E" w:rsidRPr="00A011FF" w:rsidRDefault="00E5049E" w:rsidP="00284AFE">
      <w:pPr>
        <w:pStyle w:val="ListParagraph"/>
        <w:numPr>
          <w:ilvl w:val="0"/>
          <w:numId w:val="6"/>
        </w:numPr>
        <w:shd w:val="clear" w:color="auto" w:fill="FFFFFF"/>
        <w:spacing w:after="0" w:line="240" w:lineRule="auto"/>
        <w:rPr>
          <w:rFonts w:ascii="Arial" w:eastAsia="Times New Roman" w:hAnsi="Arial" w:cs="Arial"/>
          <w:color w:val="000000"/>
        </w:rPr>
      </w:pPr>
      <w:r w:rsidRPr="00A011FF">
        <w:rPr>
          <w:rFonts w:ascii="Arial" w:eastAsia="Times New Roman" w:hAnsi="Arial" w:cs="Arial"/>
          <w:color w:val="000000"/>
        </w:rPr>
        <w:t xml:space="preserve">Advice: To serve as a resource for the community. </w:t>
      </w:r>
    </w:p>
    <w:p w14:paraId="7851FC45" w14:textId="77777777" w:rsidR="00E5049E" w:rsidRDefault="00E5049E" w:rsidP="005F16E6">
      <w:pPr>
        <w:shd w:val="clear" w:color="auto" w:fill="FFFFFF"/>
        <w:spacing w:after="0" w:line="240" w:lineRule="auto"/>
        <w:rPr>
          <w:rFonts w:ascii="Arial" w:eastAsia="Times New Roman" w:hAnsi="Arial" w:cs="Arial"/>
          <w:color w:val="000000"/>
        </w:rPr>
      </w:pPr>
    </w:p>
    <w:p w14:paraId="7C47E91C" w14:textId="77777777" w:rsidR="009B40FD" w:rsidRPr="00A011FF" w:rsidRDefault="009B40FD" w:rsidP="005F16E6">
      <w:pPr>
        <w:shd w:val="clear" w:color="auto" w:fill="FFFFFF"/>
        <w:spacing w:after="0" w:line="240" w:lineRule="auto"/>
        <w:rPr>
          <w:rFonts w:ascii="Arial" w:eastAsia="Times New Roman" w:hAnsi="Arial" w:cs="Arial"/>
          <w:color w:val="000000"/>
        </w:rPr>
      </w:pPr>
    </w:p>
    <w:p w14:paraId="6DC6D5B9" w14:textId="42000FA2" w:rsidR="006A0BA5" w:rsidRPr="009B40FD" w:rsidRDefault="00C46703" w:rsidP="00C9049D">
      <w:pPr>
        <w:pStyle w:val="Heading1"/>
        <w:rPr>
          <w:rFonts w:eastAsia="Times New Roman"/>
        </w:rPr>
      </w:pPr>
      <w:bookmarkStart w:id="2" w:name="_Toc160617203"/>
      <w:r>
        <w:rPr>
          <w:rFonts w:eastAsia="Times New Roman"/>
        </w:rPr>
        <w:t>202</w:t>
      </w:r>
      <w:r w:rsidR="00E31C48">
        <w:rPr>
          <w:rFonts w:eastAsia="Times New Roman"/>
        </w:rPr>
        <w:t>3</w:t>
      </w:r>
      <w:r>
        <w:rPr>
          <w:rFonts w:eastAsia="Times New Roman"/>
        </w:rPr>
        <w:t xml:space="preserve"> </w:t>
      </w:r>
      <w:r w:rsidR="006A0BA5" w:rsidRPr="009B40FD">
        <w:rPr>
          <w:rFonts w:eastAsia="Times New Roman"/>
        </w:rPr>
        <w:t>Events</w:t>
      </w:r>
      <w:bookmarkEnd w:id="2"/>
    </w:p>
    <w:p w14:paraId="00021279" w14:textId="77777777" w:rsidR="006A0BA5" w:rsidRPr="00A011FF" w:rsidRDefault="006A0BA5" w:rsidP="005F16E6">
      <w:pPr>
        <w:shd w:val="clear" w:color="auto" w:fill="FFFFFF"/>
        <w:spacing w:after="0" w:line="240" w:lineRule="auto"/>
        <w:rPr>
          <w:rFonts w:ascii="Arial" w:eastAsia="Times New Roman" w:hAnsi="Arial" w:cs="Arial"/>
          <w:color w:val="000000"/>
        </w:rPr>
      </w:pPr>
    </w:p>
    <w:p w14:paraId="6A8B4D99" w14:textId="77777777" w:rsidR="006A0BA5" w:rsidRPr="00A011FF" w:rsidRDefault="006A0BA5" w:rsidP="00C9049D">
      <w:pPr>
        <w:pStyle w:val="Heading2"/>
        <w:rPr>
          <w:rFonts w:eastAsia="Times New Roman"/>
        </w:rPr>
      </w:pPr>
      <w:bookmarkStart w:id="3" w:name="_Toc160617204"/>
      <w:r w:rsidRPr="00A011FF">
        <w:rPr>
          <w:rFonts w:eastAsia="Times New Roman"/>
        </w:rPr>
        <w:t>Breaking down the Barriers</w:t>
      </w:r>
      <w:bookmarkEnd w:id="3"/>
    </w:p>
    <w:p w14:paraId="7D2CD5C6" w14:textId="77777777" w:rsidR="00FE7E75" w:rsidRDefault="00FE7E75" w:rsidP="005F16E6">
      <w:pPr>
        <w:shd w:val="clear" w:color="auto" w:fill="FFFFFF"/>
        <w:spacing w:after="0" w:line="240" w:lineRule="auto"/>
        <w:rPr>
          <w:rFonts w:ascii="Arial" w:eastAsia="Times New Roman" w:hAnsi="Arial" w:cs="Arial"/>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004A5" w14:paraId="36958897" w14:textId="77777777" w:rsidTr="001004A5">
        <w:tc>
          <w:tcPr>
            <w:tcW w:w="5395" w:type="dxa"/>
          </w:tcPr>
          <w:p w14:paraId="3C1209E9" w14:textId="77777777" w:rsidR="001004A5" w:rsidRDefault="001004A5" w:rsidP="005F16E6">
            <w:pPr>
              <w:rPr>
                <w:rFonts w:ascii="Arial" w:eastAsia="Times New Roman" w:hAnsi="Arial" w:cs="Arial"/>
                <w:b/>
                <w:color w:val="000000"/>
              </w:rPr>
            </w:pPr>
            <w:r w:rsidRPr="001004A5">
              <w:rPr>
                <w:rFonts w:ascii="Arial" w:eastAsia="Times New Roman" w:hAnsi="Arial" w:cs="Arial"/>
                <w:b/>
                <w:noProof/>
                <w:color w:val="000000"/>
              </w:rPr>
              <w:drawing>
                <wp:inline distT="0" distB="0" distL="0" distR="0" wp14:anchorId="24FE421A" wp14:editId="493A9F49">
                  <wp:extent cx="3274828" cy="2183218"/>
                  <wp:effectExtent l="0" t="0" r="1905" b="7620"/>
                  <wp:docPr id="16" name="Picture 16" descr="Two CCA members using wheelchairs visit a small bakery counter with bright yellow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mmon\COMMISSIONS\CCA\Events\Disability and Accessibility Awareness Months\2023\Breaking down the Barriers\Photos\Blondie Cookies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5011" cy="2190007"/>
                          </a:xfrm>
                          <a:prstGeom prst="rect">
                            <a:avLst/>
                          </a:prstGeom>
                          <a:noFill/>
                          <a:ln>
                            <a:noFill/>
                          </a:ln>
                        </pic:spPr>
                      </pic:pic>
                    </a:graphicData>
                  </a:graphic>
                </wp:inline>
              </w:drawing>
            </w:r>
          </w:p>
        </w:tc>
        <w:tc>
          <w:tcPr>
            <w:tcW w:w="5395" w:type="dxa"/>
          </w:tcPr>
          <w:p w14:paraId="1B130896" w14:textId="77777777" w:rsidR="003C4791" w:rsidRDefault="003C4791" w:rsidP="003C4791">
            <w:pPr>
              <w:rPr>
                <w:rFonts w:ascii="Arial" w:eastAsia="Times New Roman" w:hAnsi="Arial" w:cs="Arial"/>
                <w:color w:val="000000"/>
              </w:rPr>
            </w:pPr>
            <w:r>
              <w:rPr>
                <w:rFonts w:ascii="Arial" w:eastAsia="Times New Roman" w:hAnsi="Arial" w:cs="Arial"/>
                <w:color w:val="000000"/>
              </w:rPr>
              <w:t xml:space="preserve">In April 2023, the Council for Community Accessibility held a Breaking Down the Barriers event. Members visited Bloomington businesses that have been awarded an </w:t>
            </w:r>
            <w:proofErr w:type="spellStart"/>
            <w:r>
              <w:rPr>
                <w:rFonts w:ascii="Arial" w:eastAsia="Times New Roman" w:hAnsi="Arial" w:cs="Arial"/>
                <w:color w:val="000000"/>
              </w:rPr>
              <w:t>AccessAbility</w:t>
            </w:r>
            <w:proofErr w:type="spellEnd"/>
            <w:r>
              <w:rPr>
                <w:rFonts w:ascii="Arial" w:eastAsia="Times New Roman" w:hAnsi="Arial" w:cs="Arial"/>
                <w:color w:val="000000"/>
              </w:rPr>
              <w:t xml:space="preserve"> decal to celebrate the purchasing power of the disability community.</w:t>
            </w:r>
          </w:p>
          <w:p w14:paraId="443D2D45" w14:textId="77777777" w:rsidR="003C4791" w:rsidRDefault="003C4791" w:rsidP="003C4791">
            <w:pPr>
              <w:rPr>
                <w:rFonts w:ascii="Arial" w:eastAsia="Times New Roman" w:hAnsi="Arial" w:cs="Arial"/>
                <w:color w:val="000000"/>
              </w:rPr>
            </w:pPr>
          </w:p>
          <w:p w14:paraId="79FE948B" w14:textId="170D5D5D" w:rsidR="001004A5" w:rsidRPr="003C4791" w:rsidRDefault="003C4791" w:rsidP="003C4791">
            <w:pPr>
              <w:rPr>
                <w:rFonts w:ascii="Arial" w:eastAsia="Times New Roman" w:hAnsi="Arial" w:cs="Arial"/>
                <w:color w:val="000000"/>
              </w:rPr>
            </w:pPr>
            <w:r>
              <w:rPr>
                <w:rFonts w:ascii="Arial" w:eastAsia="Times New Roman" w:hAnsi="Arial" w:cs="Arial"/>
                <w:color w:val="000000"/>
              </w:rPr>
              <w:t>At left: L</w:t>
            </w:r>
            <w:r w:rsidR="00047530">
              <w:rPr>
                <w:rFonts w:ascii="Arial" w:eastAsia="Times New Roman" w:hAnsi="Arial" w:cs="Arial"/>
                <w:color w:val="000000"/>
              </w:rPr>
              <w:t>esley Davis</w:t>
            </w:r>
            <w:r w:rsidR="007E66F2">
              <w:rPr>
                <w:rFonts w:ascii="Arial" w:eastAsia="Times New Roman" w:hAnsi="Arial" w:cs="Arial"/>
                <w:color w:val="000000"/>
              </w:rPr>
              <w:t xml:space="preserve"> and </w:t>
            </w:r>
            <w:proofErr w:type="spellStart"/>
            <w:r w:rsidR="007E66F2">
              <w:rPr>
                <w:rFonts w:ascii="Arial" w:eastAsia="Times New Roman" w:hAnsi="Arial" w:cs="Arial"/>
                <w:color w:val="000000"/>
              </w:rPr>
              <w:t>MarC</w:t>
            </w:r>
            <w:r>
              <w:rPr>
                <w:rFonts w:ascii="Arial" w:eastAsia="Times New Roman" w:hAnsi="Arial" w:cs="Arial"/>
                <w:color w:val="000000"/>
              </w:rPr>
              <w:t>he</w:t>
            </w:r>
            <w:proofErr w:type="spellEnd"/>
            <w:r w:rsidR="007E66F2">
              <w:rPr>
                <w:rFonts w:ascii="Arial" w:eastAsia="Times New Roman" w:hAnsi="Arial" w:cs="Arial"/>
                <w:color w:val="000000"/>
              </w:rPr>
              <w:t xml:space="preserve"> </w:t>
            </w:r>
            <w:proofErr w:type="spellStart"/>
            <w:r w:rsidR="007E66F2">
              <w:rPr>
                <w:rFonts w:ascii="Arial" w:eastAsia="Times New Roman" w:hAnsi="Arial" w:cs="Arial"/>
                <w:color w:val="000000"/>
              </w:rPr>
              <w:t>Daughtry</w:t>
            </w:r>
            <w:proofErr w:type="spellEnd"/>
            <w:r>
              <w:rPr>
                <w:rFonts w:ascii="Arial" w:eastAsia="Times New Roman" w:hAnsi="Arial" w:cs="Arial"/>
                <w:color w:val="000000"/>
              </w:rPr>
              <w:t xml:space="preserve"> visit Blondie’s Cookies in College Mall.</w:t>
            </w:r>
          </w:p>
        </w:tc>
      </w:tr>
    </w:tbl>
    <w:p w14:paraId="60E6607B" w14:textId="77777777" w:rsidR="00047530" w:rsidRDefault="00047530" w:rsidP="005F16E6">
      <w:pPr>
        <w:shd w:val="clear" w:color="auto" w:fill="FFFFFF"/>
        <w:spacing w:after="0" w:line="240" w:lineRule="auto"/>
        <w:rPr>
          <w:rFonts w:ascii="Arial" w:eastAsia="Times New Roman" w:hAnsi="Arial" w:cs="Arial"/>
          <w:b/>
          <w:color w:val="000000"/>
        </w:rPr>
      </w:pPr>
    </w:p>
    <w:p w14:paraId="011039FC" w14:textId="77777777" w:rsidR="00047530" w:rsidRDefault="00047530" w:rsidP="005F16E6">
      <w:pPr>
        <w:shd w:val="clear" w:color="auto" w:fill="FFFFFF"/>
        <w:spacing w:after="0" w:line="240" w:lineRule="auto"/>
        <w:rPr>
          <w:rFonts w:ascii="Arial" w:eastAsia="Times New Roman" w:hAnsi="Arial" w:cs="Arial"/>
          <w:b/>
          <w:color w:val="000000"/>
        </w:rPr>
      </w:pPr>
    </w:p>
    <w:p w14:paraId="668D3037" w14:textId="77777777" w:rsidR="00047530" w:rsidRDefault="00047530" w:rsidP="005F16E6">
      <w:pPr>
        <w:shd w:val="clear" w:color="auto" w:fill="FFFFFF"/>
        <w:spacing w:after="0" w:line="240" w:lineRule="auto"/>
        <w:rPr>
          <w:rFonts w:ascii="Arial" w:eastAsia="Times New Roman" w:hAnsi="Arial" w:cs="Arial"/>
          <w:b/>
          <w:color w:val="000000"/>
        </w:rPr>
      </w:pPr>
    </w:p>
    <w:p w14:paraId="517FAC9C" w14:textId="77777777" w:rsidR="00047530" w:rsidRDefault="00047530" w:rsidP="005F16E6">
      <w:pPr>
        <w:shd w:val="clear" w:color="auto" w:fill="FFFFFF"/>
        <w:spacing w:after="0" w:line="240" w:lineRule="auto"/>
        <w:rPr>
          <w:rFonts w:ascii="Arial" w:eastAsia="Times New Roman" w:hAnsi="Arial" w:cs="Arial"/>
          <w:b/>
          <w:color w:val="000000"/>
        </w:rPr>
      </w:pPr>
    </w:p>
    <w:p w14:paraId="2A0DC0ED" w14:textId="77777777" w:rsidR="00047530" w:rsidRDefault="00047530" w:rsidP="005F16E6">
      <w:pPr>
        <w:shd w:val="clear" w:color="auto" w:fill="FFFFFF"/>
        <w:spacing w:after="0" w:line="240" w:lineRule="auto"/>
        <w:rPr>
          <w:rFonts w:ascii="Arial" w:eastAsia="Times New Roman" w:hAnsi="Arial" w:cs="Arial"/>
          <w:b/>
          <w:color w:val="000000"/>
        </w:rPr>
      </w:pPr>
    </w:p>
    <w:p w14:paraId="6CAF1F48" w14:textId="77777777" w:rsidR="00047530" w:rsidRPr="00A011FF" w:rsidRDefault="00047530" w:rsidP="005F16E6">
      <w:pPr>
        <w:shd w:val="clear" w:color="auto" w:fill="FFFFFF"/>
        <w:spacing w:after="0" w:line="240" w:lineRule="auto"/>
        <w:rPr>
          <w:rFonts w:ascii="Arial" w:eastAsia="Times New Roman" w:hAnsi="Arial" w:cs="Arial"/>
          <w:b/>
          <w:color w:val="000000"/>
        </w:rPr>
      </w:pPr>
    </w:p>
    <w:p w14:paraId="15586A69" w14:textId="77777777" w:rsidR="006A0BA5" w:rsidRPr="00A011FF" w:rsidRDefault="006A0BA5" w:rsidP="00C9049D">
      <w:pPr>
        <w:pStyle w:val="Heading2"/>
        <w:rPr>
          <w:rFonts w:eastAsia="Times New Roman"/>
        </w:rPr>
      </w:pPr>
      <w:bookmarkStart w:id="4" w:name="_Toc160617205"/>
      <w:r w:rsidRPr="00A011FF">
        <w:rPr>
          <w:rFonts w:eastAsia="Times New Roman"/>
        </w:rPr>
        <w:t>ADA Anniversary Celebration</w:t>
      </w:r>
      <w:bookmarkEnd w:id="4"/>
    </w:p>
    <w:p w14:paraId="7BF706D2" w14:textId="77777777" w:rsidR="006A0BA5" w:rsidRPr="00A011FF" w:rsidRDefault="006A0BA5" w:rsidP="005F16E6">
      <w:pPr>
        <w:shd w:val="clear" w:color="auto" w:fill="FFFFFF"/>
        <w:spacing w:after="0" w:line="240" w:lineRule="auto"/>
        <w:rPr>
          <w:rFonts w:ascii="Arial" w:eastAsia="Times New Roman"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210"/>
      </w:tblGrid>
      <w:tr w:rsidR="004872B6" w:rsidRPr="00A011FF" w14:paraId="1FD4B002" w14:textId="77777777" w:rsidTr="00F82A38">
        <w:tc>
          <w:tcPr>
            <w:tcW w:w="5580" w:type="dxa"/>
          </w:tcPr>
          <w:p w14:paraId="4ECDADD5" w14:textId="0809CAFA" w:rsidR="00993FB3" w:rsidRDefault="00C52AF2" w:rsidP="005F16E6">
            <w:pPr>
              <w:rPr>
                <w:rFonts w:ascii="Arial" w:eastAsia="Times New Roman" w:hAnsi="Arial" w:cs="Arial"/>
                <w:color w:val="000000"/>
              </w:rPr>
            </w:pPr>
            <w:r>
              <w:rPr>
                <w:rFonts w:ascii="Arial" w:eastAsia="Times New Roman" w:hAnsi="Arial" w:cs="Arial"/>
                <w:color w:val="000000"/>
              </w:rPr>
              <w:t>In July 2023, the Council for Community Accessibility held the annual ADA Anniversary Celebration in the Showers Plaza outside City Hall.</w:t>
            </w:r>
            <w:r w:rsidR="007E66F2">
              <w:rPr>
                <w:rFonts w:ascii="Arial" w:eastAsia="Times New Roman" w:hAnsi="Arial" w:cs="Arial"/>
                <w:color w:val="000000"/>
              </w:rPr>
              <w:t xml:space="preserve"> Over 500 people visited this year.</w:t>
            </w:r>
          </w:p>
          <w:p w14:paraId="4392B4D9" w14:textId="77777777" w:rsidR="00C52AF2" w:rsidRDefault="00C52AF2" w:rsidP="005F16E6">
            <w:pPr>
              <w:rPr>
                <w:rFonts w:ascii="Arial" w:eastAsia="Times New Roman" w:hAnsi="Arial" w:cs="Arial"/>
                <w:color w:val="000000"/>
              </w:rPr>
            </w:pPr>
          </w:p>
          <w:p w14:paraId="6E30B4F5" w14:textId="2B12A1A4" w:rsidR="00C52AF2" w:rsidRPr="00A011FF" w:rsidRDefault="00C52AF2" w:rsidP="00F85A4F">
            <w:pPr>
              <w:rPr>
                <w:rFonts w:ascii="Arial" w:eastAsia="Times New Roman" w:hAnsi="Arial" w:cs="Arial"/>
                <w:i/>
                <w:color w:val="000000"/>
                <w:sz w:val="20"/>
                <w:szCs w:val="20"/>
              </w:rPr>
            </w:pPr>
            <w:r>
              <w:rPr>
                <w:rFonts w:ascii="Arial" w:hAnsi="Arial" w:cs="Arial"/>
              </w:rPr>
              <w:t>At right: Guests enjoy the 2023 ADA Anniversary Celebration in July. Representatives included the Indiana Institute on Disability and Community</w:t>
            </w:r>
            <w:r w:rsidR="007E66F2">
              <w:rPr>
                <w:rFonts w:ascii="Arial" w:hAnsi="Arial" w:cs="Arial"/>
              </w:rPr>
              <w:t xml:space="preserve"> (IIDC)</w:t>
            </w:r>
            <w:r>
              <w:rPr>
                <w:rFonts w:ascii="Arial" w:hAnsi="Arial" w:cs="Arial"/>
              </w:rPr>
              <w:t>, PALS, SICIL, Monroe County Public Library, Stone Belt, and Monroe County Special Olympics.</w:t>
            </w:r>
            <w:r w:rsidR="00F85A4F">
              <w:rPr>
                <w:rFonts w:ascii="Arial" w:hAnsi="Arial" w:cs="Arial"/>
              </w:rPr>
              <w:t xml:space="preserve"> In this photo, City of Bloomington IT Director</w:t>
            </w:r>
            <w:r w:rsidR="007E66F2">
              <w:rPr>
                <w:rFonts w:ascii="Arial" w:hAnsi="Arial" w:cs="Arial"/>
              </w:rPr>
              <w:t xml:space="preserve"> Rick Dietz and his daughter </w:t>
            </w:r>
            <w:r w:rsidR="00F85A4F">
              <w:rPr>
                <w:rFonts w:ascii="Arial" w:hAnsi="Arial" w:cs="Arial"/>
              </w:rPr>
              <w:t>select swag</w:t>
            </w:r>
            <w:r w:rsidR="007E66F2">
              <w:rPr>
                <w:rFonts w:ascii="Arial" w:hAnsi="Arial" w:cs="Arial"/>
              </w:rPr>
              <w:t xml:space="preserve"> after doing an activity </w:t>
            </w:r>
            <w:r w:rsidR="00F85A4F">
              <w:rPr>
                <w:rFonts w:ascii="Arial" w:hAnsi="Arial" w:cs="Arial"/>
              </w:rPr>
              <w:t>with</w:t>
            </w:r>
            <w:r w:rsidR="007E66F2">
              <w:rPr>
                <w:rFonts w:ascii="Arial" w:hAnsi="Arial" w:cs="Arial"/>
              </w:rPr>
              <w:t xml:space="preserve"> Matt Norris from IIDC.</w:t>
            </w:r>
          </w:p>
        </w:tc>
        <w:tc>
          <w:tcPr>
            <w:tcW w:w="5210" w:type="dxa"/>
          </w:tcPr>
          <w:p w14:paraId="5D9B09D2" w14:textId="77777777" w:rsidR="004872B6" w:rsidRPr="00A011FF" w:rsidRDefault="00C52AF2" w:rsidP="00F82A38">
            <w:pPr>
              <w:jc w:val="right"/>
              <w:rPr>
                <w:rFonts w:ascii="Arial" w:eastAsia="Times New Roman" w:hAnsi="Arial" w:cs="Arial"/>
                <w:color w:val="000000"/>
              </w:rPr>
            </w:pPr>
            <w:r w:rsidRPr="00676FA1">
              <w:rPr>
                <w:rFonts w:ascii="Arial" w:hAnsi="Arial" w:cs="Arial"/>
                <w:noProof/>
              </w:rPr>
              <w:drawing>
                <wp:inline distT="0" distB="0" distL="0" distR="0" wp14:anchorId="34A27653" wp14:editId="7E942F18">
                  <wp:extent cx="3668448" cy="2752850"/>
                  <wp:effectExtent l="635" t="0" r="8890" b="8890"/>
                  <wp:docPr id="15" name="Picture 15" descr="A father and young daughter look at an event table staffed by an Indiana University representative. Other tables, booths, and guests ar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mmon\COMMISSIONS\CCA\Events\ADA Anniversary Celebrations\2023\Photos\Rick Dietz and Daughter ADA Anniversar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70467" cy="2754365"/>
                          </a:xfrm>
                          <a:prstGeom prst="rect">
                            <a:avLst/>
                          </a:prstGeom>
                          <a:noFill/>
                          <a:ln>
                            <a:noFill/>
                          </a:ln>
                        </pic:spPr>
                      </pic:pic>
                    </a:graphicData>
                  </a:graphic>
                </wp:inline>
              </w:drawing>
            </w:r>
          </w:p>
        </w:tc>
      </w:tr>
    </w:tbl>
    <w:p w14:paraId="3D70F3B9" w14:textId="77777777" w:rsidR="004872B6" w:rsidRPr="00A011FF" w:rsidRDefault="004872B6" w:rsidP="005F16E6">
      <w:pPr>
        <w:shd w:val="clear" w:color="auto" w:fill="FFFFFF"/>
        <w:spacing w:after="0" w:line="240" w:lineRule="auto"/>
        <w:rPr>
          <w:rFonts w:ascii="Arial" w:eastAsia="Times New Roman" w:hAnsi="Arial" w:cs="Arial"/>
          <w:color w:val="000000"/>
        </w:rPr>
      </w:pPr>
    </w:p>
    <w:p w14:paraId="3142E67C" w14:textId="77777777" w:rsidR="006A0BA5" w:rsidRPr="00A011FF" w:rsidRDefault="006A0BA5" w:rsidP="005F16E6">
      <w:pPr>
        <w:shd w:val="clear" w:color="auto" w:fill="FFFFFF"/>
        <w:spacing w:after="0" w:line="240" w:lineRule="auto"/>
        <w:rPr>
          <w:rFonts w:ascii="Arial" w:eastAsia="Times New Roman" w:hAnsi="Arial" w:cs="Arial"/>
          <w:color w:val="000000"/>
        </w:rPr>
      </w:pPr>
    </w:p>
    <w:p w14:paraId="6E90FA90" w14:textId="03140BDB" w:rsidR="006A0BA5" w:rsidRPr="00A011FF" w:rsidRDefault="006A0BA5" w:rsidP="00C9049D">
      <w:pPr>
        <w:pStyle w:val="Heading2"/>
        <w:rPr>
          <w:rFonts w:eastAsia="Times New Roman"/>
        </w:rPr>
      </w:pPr>
      <w:bookmarkStart w:id="5" w:name="_Toc160617206"/>
      <w:r w:rsidRPr="00A011FF">
        <w:rPr>
          <w:rFonts w:eastAsia="Times New Roman"/>
        </w:rPr>
        <w:t>Gather ‘round the Table</w:t>
      </w:r>
      <w:bookmarkEnd w:id="5"/>
    </w:p>
    <w:p w14:paraId="4AE94625" w14:textId="77777777" w:rsidR="00FE7E75" w:rsidRDefault="00FE7E75" w:rsidP="005F16E6">
      <w:pPr>
        <w:shd w:val="clear" w:color="auto" w:fill="FFFFFF"/>
        <w:spacing w:after="0" w:line="240" w:lineRule="auto"/>
        <w:rPr>
          <w:rFonts w:ascii="Arial" w:eastAsia="Times New Roman"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4791"/>
      </w:tblGrid>
      <w:tr w:rsidR="00047530" w14:paraId="0617A7FD" w14:textId="77777777" w:rsidTr="00047530">
        <w:tc>
          <w:tcPr>
            <w:tcW w:w="5395" w:type="dxa"/>
          </w:tcPr>
          <w:p w14:paraId="19A9E2DF" w14:textId="2AE5E8FD" w:rsidR="00047530" w:rsidRDefault="00047530" w:rsidP="005F16E6">
            <w:pPr>
              <w:rPr>
                <w:rFonts w:ascii="Arial" w:eastAsia="Times New Roman" w:hAnsi="Arial" w:cs="Arial"/>
                <w:color w:val="000000"/>
              </w:rPr>
            </w:pPr>
            <w:r w:rsidRPr="00047530">
              <w:rPr>
                <w:rFonts w:ascii="Arial" w:eastAsia="Times New Roman" w:hAnsi="Arial" w:cs="Arial"/>
                <w:noProof/>
                <w:color w:val="000000"/>
              </w:rPr>
              <w:drawing>
                <wp:inline distT="0" distB="0" distL="0" distR="0" wp14:anchorId="32097B5E" wp14:editId="4C4653FA">
                  <wp:extent cx="3678865" cy="2411896"/>
                  <wp:effectExtent l="0" t="0" r="0" b="7620"/>
                  <wp:docPr id="17" name="Picture 17" descr="Attendees sitting at round tables listen to four pane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mmon\COMMISSIONS\CCA\Events\Annual Celebration Ceremony\2023 Gather\Photos from Event\Panel and audience w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7410" cy="2417498"/>
                          </a:xfrm>
                          <a:prstGeom prst="rect">
                            <a:avLst/>
                          </a:prstGeom>
                          <a:noFill/>
                          <a:ln>
                            <a:noFill/>
                          </a:ln>
                        </pic:spPr>
                      </pic:pic>
                    </a:graphicData>
                  </a:graphic>
                </wp:inline>
              </w:drawing>
            </w:r>
          </w:p>
        </w:tc>
        <w:tc>
          <w:tcPr>
            <w:tcW w:w="5395" w:type="dxa"/>
          </w:tcPr>
          <w:p w14:paraId="2833FED1" w14:textId="16E63050" w:rsidR="00047530" w:rsidRDefault="00047530" w:rsidP="005F16E6">
            <w:pPr>
              <w:rPr>
                <w:rFonts w:ascii="Arial" w:eastAsia="Times New Roman" w:hAnsi="Arial" w:cs="Arial"/>
                <w:color w:val="000000"/>
              </w:rPr>
            </w:pPr>
            <w:r>
              <w:rPr>
                <w:rFonts w:ascii="Arial" w:eastAsia="Times New Roman" w:hAnsi="Arial" w:cs="Arial"/>
                <w:color w:val="000000"/>
              </w:rPr>
              <w:t>In October 2023, the Council for Community Accessibility held Gather ‘round the Table, the annual event to bring together the disability community for conversation, learning, and a meal.</w:t>
            </w:r>
          </w:p>
          <w:p w14:paraId="7AF3A046" w14:textId="77777777" w:rsidR="00047530" w:rsidRDefault="00047530" w:rsidP="005F16E6">
            <w:pPr>
              <w:rPr>
                <w:rFonts w:ascii="Arial" w:eastAsia="Times New Roman" w:hAnsi="Arial" w:cs="Arial"/>
                <w:color w:val="000000"/>
              </w:rPr>
            </w:pPr>
          </w:p>
          <w:p w14:paraId="441E9D1A" w14:textId="77777777" w:rsidR="00047530" w:rsidRDefault="00047530" w:rsidP="00047530">
            <w:pPr>
              <w:rPr>
                <w:rFonts w:ascii="Arial" w:eastAsia="Times New Roman" w:hAnsi="Arial" w:cs="Arial"/>
                <w:color w:val="000000"/>
              </w:rPr>
            </w:pPr>
            <w:r>
              <w:rPr>
                <w:rFonts w:ascii="Arial" w:eastAsia="Times New Roman" w:hAnsi="Arial" w:cs="Arial"/>
                <w:color w:val="000000"/>
              </w:rPr>
              <w:t xml:space="preserve">This year’s theme was </w:t>
            </w:r>
            <w:r w:rsidRPr="00047530">
              <w:rPr>
                <w:rFonts w:ascii="Arial" w:eastAsia="Times New Roman" w:hAnsi="Arial" w:cs="Arial"/>
                <w:i/>
                <w:color w:val="000000"/>
              </w:rPr>
              <w:t>The Fusion of Arts and Disabilities</w:t>
            </w:r>
            <w:r>
              <w:rPr>
                <w:rFonts w:ascii="Arial" w:eastAsia="Times New Roman" w:hAnsi="Arial" w:cs="Arial"/>
                <w:i/>
                <w:color w:val="000000"/>
              </w:rPr>
              <w:t>.</w:t>
            </w:r>
            <w:r>
              <w:rPr>
                <w:rFonts w:ascii="Arial" w:eastAsia="Times New Roman" w:hAnsi="Arial" w:cs="Arial"/>
                <w:color w:val="000000"/>
              </w:rPr>
              <w:t xml:space="preserve"> The four panelists worked in multiple mediums, </w:t>
            </w:r>
            <w:r w:rsidRPr="00047530">
              <w:rPr>
                <w:rFonts w:ascii="Arial" w:eastAsia="Times New Roman" w:hAnsi="Arial" w:cs="Arial"/>
                <w:color w:val="000000"/>
              </w:rPr>
              <w:t>including visual art, music, dance, theatre, and writing.</w:t>
            </w:r>
          </w:p>
          <w:p w14:paraId="657DB567" w14:textId="77777777" w:rsidR="00047530" w:rsidRDefault="00047530" w:rsidP="00047530">
            <w:pPr>
              <w:rPr>
                <w:rFonts w:ascii="Arial" w:eastAsia="Times New Roman" w:hAnsi="Arial" w:cs="Arial"/>
                <w:color w:val="000000"/>
              </w:rPr>
            </w:pPr>
          </w:p>
          <w:p w14:paraId="25714959" w14:textId="41108CA4" w:rsidR="00047530" w:rsidRPr="00047530" w:rsidRDefault="00047530" w:rsidP="00047530">
            <w:pPr>
              <w:rPr>
                <w:rFonts w:ascii="Arial" w:eastAsia="Times New Roman" w:hAnsi="Arial" w:cs="Arial"/>
                <w:color w:val="000000"/>
              </w:rPr>
            </w:pPr>
            <w:r>
              <w:rPr>
                <w:rFonts w:ascii="Arial" w:eastAsia="Times New Roman" w:hAnsi="Arial" w:cs="Arial"/>
                <w:color w:val="000000"/>
              </w:rPr>
              <w:t>At left, a crowd of fifty people listens to the panelists.</w:t>
            </w:r>
          </w:p>
        </w:tc>
      </w:tr>
    </w:tbl>
    <w:p w14:paraId="636DD4D7" w14:textId="1A9DD31E" w:rsidR="00047530" w:rsidRPr="00A011FF" w:rsidRDefault="00047530" w:rsidP="005F16E6">
      <w:pPr>
        <w:shd w:val="clear" w:color="auto" w:fill="FFFFFF"/>
        <w:spacing w:after="0" w:line="240" w:lineRule="auto"/>
        <w:rPr>
          <w:rFonts w:ascii="Arial" w:eastAsia="Times New Roman" w:hAnsi="Arial" w:cs="Arial"/>
          <w:color w:val="000000"/>
        </w:rPr>
      </w:pPr>
    </w:p>
    <w:p w14:paraId="3B7DB2AA" w14:textId="77777777" w:rsidR="00FE7E75" w:rsidRDefault="00FE7E75" w:rsidP="005F16E6">
      <w:pPr>
        <w:shd w:val="clear" w:color="auto" w:fill="FFFFFF"/>
        <w:spacing w:after="0" w:line="240" w:lineRule="auto"/>
        <w:rPr>
          <w:rFonts w:ascii="Arial" w:eastAsia="Times New Roman" w:hAnsi="Arial" w:cs="Arial"/>
          <w:color w:val="000000"/>
        </w:rPr>
      </w:pPr>
    </w:p>
    <w:p w14:paraId="1605B1FC" w14:textId="77777777" w:rsidR="00D83D97" w:rsidRDefault="00D83D97" w:rsidP="005F16E6">
      <w:pPr>
        <w:shd w:val="clear" w:color="auto" w:fill="FFFFFF"/>
        <w:spacing w:after="0" w:line="240" w:lineRule="auto"/>
        <w:rPr>
          <w:rFonts w:ascii="Arial" w:eastAsia="Times New Roman" w:hAnsi="Arial" w:cs="Arial"/>
          <w:color w:val="000000"/>
        </w:rPr>
      </w:pPr>
    </w:p>
    <w:p w14:paraId="7389C811" w14:textId="77777777" w:rsidR="00D83D97" w:rsidRDefault="00D83D97" w:rsidP="005F16E6">
      <w:pPr>
        <w:shd w:val="clear" w:color="auto" w:fill="FFFFFF"/>
        <w:spacing w:after="0" w:line="240" w:lineRule="auto"/>
        <w:rPr>
          <w:rFonts w:ascii="Arial" w:eastAsia="Times New Roman" w:hAnsi="Arial" w:cs="Arial"/>
          <w:color w:val="000000"/>
        </w:rPr>
      </w:pPr>
    </w:p>
    <w:p w14:paraId="5B592F85" w14:textId="77777777" w:rsidR="00D83D97" w:rsidRDefault="00D83D97" w:rsidP="005F16E6">
      <w:pPr>
        <w:shd w:val="clear" w:color="auto" w:fill="FFFFFF"/>
        <w:spacing w:after="0" w:line="240" w:lineRule="auto"/>
        <w:rPr>
          <w:rFonts w:ascii="Arial" w:eastAsia="Times New Roman" w:hAnsi="Arial" w:cs="Arial"/>
          <w:color w:val="000000"/>
        </w:rPr>
      </w:pPr>
    </w:p>
    <w:p w14:paraId="260995BF" w14:textId="77777777" w:rsidR="00D83D97" w:rsidRDefault="00D83D97" w:rsidP="005F16E6">
      <w:pPr>
        <w:shd w:val="clear" w:color="auto" w:fill="FFFFFF"/>
        <w:spacing w:after="0" w:line="240" w:lineRule="auto"/>
        <w:rPr>
          <w:rFonts w:ascii="Arial" w:eastAsia="Times New Roman" w:hAnsi="Arial" w:cs="Arial"/>
          <w:color w:val="000000"/>
        </w:rPr>
      </w:pPr>
    </w:p>
    <w:p w14:paraId="5427FD69" w14:textId="77777777" w:rsidR="00D83D97" w:rsidRPr="00A011FF" w:rsidRDefault="00D83D97" w:rsidP="005F16E6">
      <w:pPr>
        <w:shd w:val="clear" w:color="auto" w:fill="FFFFFF"/>
        <w:spacing w:after="0" w:line="240" w:lineRule="auto"/>
        <w:rPr>
          <w:rFonts w:ascii="Arial" w:eastAsia="Times New Roman" w:hAnsi="Arial" w:cs="Arial"/>
          <w:color w:val="000000"/>
        </w:rPr>
      </w:pPr>
    </w:p>
    <w:p w14:paraId="603BFF2B" w14:textId="5A86F1D6" w:rsidR="006A0BA5" w:rsidRPr="00A011FF" w:rsidRDefault="00C46703" w:rsidP="00C46703">
      <w:pPr>
        <w:pStyle w:val="Heading1"/>
      </w:pPr>
      <w:bookmarkStart w:id="6" w:name="_Toc160617207"/>
      <w:r>
        <w:lastRenderedPageBreak/>
        <w:t>Programs</w:t>
      </w:r>
      <w:bookmarkEnd w:id="6"/>
    </w:p>
    <w:p w14:paraId="78B90589" w14:textId="77777777" w:rsidR="00C93E8B" w:rsidRPr="00A011FF" w:rsidRDefault="00C93E8B" w:rsidP="005F16E6">
      <w:pPr>
        <w:spacing w:after="0"/>
        <w:rPr>
          <w:rFonts w:ascii="Arial" w:hAnsi="Arial" w:cs="Arial"/>
        </w:rPr>
      </w:pPr>
    </w:p>
    <w:p w14:paraId="6D164EB4" w14:textId="77777777" w:rsidR="00C93E8B" w:rsidRPr="00A011FF" w:rsidRDefault="00C93E8B" w:rsidP="00C9049D">
      <w:pPr>
        <w:pStyle w:val="Heading2"/>
      </w:pPr>
      <w:bookmarkStart w:id="7" w:name="_Toc160617208"/>
      <w:proofErr w:type="spellStart"/>
      <w:r w:rsidRPr="00A011FF">
        <w:t>AccessAbility</w:t>
      </w:r>
      <w:proofErr w:type="spellEnd"/>
      <w:r w:rsidRPr="00A011FF">
        <w:t xml:space="preserve"> Decal Program</w:t>
      </w:r>
      <w:bookmarkEnd w:id="7"/>
    </w:p>
    <w:p w14:paraId="0BD64C00" w14:textId="77777777" w:rsidR="00EA1185" w:rsidRPr="00A011FF" w:rsidRDefault="00EA1185" w:rsidP="00C93E8B">
      <w:pPr>
        <w:spacing w:after="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E3418" w:rsidRPr="00A011FF" w14:paraId="48756048" w14:textId="77777777" w:rsidTr="007E3418">
        <w:tc>
          <w:tcPr>
            <w:tcW w:w="5395" w:type="dxa"/>
          </w:tcPr>
          <w:p w14:paraId="372E522D" w14:textId="77777777" w:rsidR="007E3418" w:rsidRDefault="007E3418" w:rsidP="007E3418">
            <w:pPr>
              <w:rPr>
                <w:rFonts w:ascii="Arial" w:hAnsi="Arial" w:cs="Arial"/>
              </w:rPr>
            </w:pPr>
            <w:r w:rsidRPr="00A011FF">
              <w:rPr>
                <w:rFonts w:ascii="Arial" w:hAnsi="Arial" w:cs="Arial"/>
              </w:rPr>
              <w:t xml:space="preserve">This program, run by the Accessibility Committee, recognizes accessible businesses and provides guidance to businesses to eliminate barriers to accessibility. In the past they have worked on surveying polling locations, </w:t>
            </w:r>
            <w:r w:rsidR="006D4171" w:rsidRPr="00A011FF">
              <w:rPr>
                <w:rFonts w:ascii="Arial" w:hAnsi="Arial" w:cs="Arial"/>
              </w:rPr>
              <w:t xml:space="preserve">bus stops, </w:t>
            </w:r>
            <w:r w:rsidRPr="00A011FF">
              <w:rPr>
                <w:rFonts w:ascii="Arial" w:hAnsi="Arial" w:cs="Arial"/>
              </w:rPr>
              <w:t xml:space="preserve">schools, and medical offices. </w:t>
            </w:r>
          </w:p>
          <w:p w14:paraId="14DAA1BB" w14:textId="77777777" w:rsidR="00EC40F3" w:rsidRDefault="00EC40F3" w:rsidP="007E3418">
            <w:pPr>
              <w:rPr>
                <w:rFonts w:ascii="Arial" w:hAnsi="Arial" w:cs="Arial"/>
              </w:rPr>
            </w:pPr>
          </w:p>
          <w:p w14:paraId="227B37D6" w14:textId="4B7FE08F" w:rsidR="00EC40F3" w:rsidRPr="00A011FF" w:rsidRDefault="00EC40F3" w:rsidP="007E3418">
            <w:pPr>
              <w:rPr>
                <w:rFonts w:ascii="Arial" w:hAnsi="Arial" w:cs="Arial"/>
              </w:rPr>
            </w:pPr>
            <w:r>
              <w:rPr>
                <w:rFonts w:ascii="Arial" w:hAnsi="Arial" w:cs="Arial"/>
              </w:rPr>
              <w:t xml:space="preserve">At right, the current </w:t>
            </w:r>
            <w:proofErr w:type="spellStart"/>
            <w:r>
              <w:rPr>
                <w:rFonts w:ascii="Arial" w:hAnsi="Arial" w:cs="Arial"/>
              </w:rPr>
              <w:t>AccessAbility</w:t>
            </w:r>
            <w:proofErr w:type="spellEnd"/>
            <w:r>
              <w:rPr>
                <w:rFonts w:ascii="Arial" w:hAnsi="Arial" w:cs="Arial"/>
              </w:rPr>
              <w:t xml:space="preserve"> decal.</w:t>
            </w:r>
          </w:p>
          <w:p w14:paraId="07134857" w14:textId="77777777" w:rsidR="007E3418" w:rsidRPr="00A011FF" w:rsidRDefault="007E3418" w:rsidP="00C93E8B">
            <w:pPr>
              <w:rPr>
                <w:rFonts w:ascii="Arial" w:hAnsi="Arial" w:cs="Arial"/>
              </w:rPr>
            </w:pPr>
          </w:p>
        </w:tc>
        <w:tc>
          <w:tcPr>
            <w:tcW w:w="5395" w:type="dxa"/>
          </w:tcPr>
          <w:p w14:paraId="09CAE9BB" w14:textId="77777777" w:rsidR="007E3418" w:rsidRPr="00A011FF" w:rsidRDefault="007E3418" w:rsidP="007E3418">
            <w:pPr>
              <w:jc w:val="center"/>
              <w:rPr>
                <w:rFonts w:ascii="Arial" w:hAnsi="Arial" w:cs="Arial"/>
              </w:rPr>
            </w:pPr>
            <w:r w:rsidRPr="00A011FF">
              <w:rPr>
                <w:rFonts w:ascii="Arial" w:hAnsi="Arial" w:cs="Arial"/>
                <w:noProof/>
              </w:rPr>
              <w:drawing>
                <wp:inline distT="0" distB="0" distL="0" distR="0" wp14:anchorId="1ECC690E" wp14:editId="22E6FAC8">
                  <wp:extent cx="1880235" cy="1880235"/>
                  <wp:effectExtent l="0" t="0" r="5715" b="5715"/>
                  <wp:docPr id="5" name="Picture 5" descr="AccessAbility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rmism\AppData\Local\Microsoft\Windows\INetCache\Content.Word\CCA Decal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0235" cy="1880235"/>
                          </a:xfrm>
                          <a:prstGeom prst="rect">
                            <a:avLst/>
                          </a:prstGeom>
                          <a:noFill/>
                          <a:ln>
                            <a:noFill/>
                          </a:ln>
                        </pic:spPr>
                      </pic:pic>
                    </a:graphicData>
                  </a:graphic>
                </wp:inline>
              </w:drawing>
            </w:r>
          </w:p>
        </w:tc>
      </w:tr>
    </w:tbl>
    <w:p w14:paraId="59FB9095" w14:textId="77777777" w:rsidR="00C93E8B" w:rsidRPr="00A011FF" w:rsidRDefault="00C93E8B" w:rsidP="00C93E8B">
      <w:pPr>
        <w:spacing w:after="0"/>
        <w:rPr>
          <w:rFonts w:ascii="Arial" w:hAnsi="Arial" w:cs="Arial"/>
        </w:rPr>
      </w:pPr>
    </w:p>
    <w:p w14:paraId="22E68995" w14:textId="1121D92F" w:rsidR="00C93E8B" w:rsidRPr="00A011FF" w:rsidRDefault="00C46703" w:rsidP="00C9049D">
      <w:pPr>
        <w:pStyle w:val="Heading2"/>
      </w:pPr>
      <w:bookmarkStart w:id="8" w:name="_Toc160617209"/>
      <w:r>
        <w:t>Mobility Aids Lending Library (MALL)</w:t>
      </w:r>
      <w:bookmarkEnd w:id="8"/>
    </w:p>
    <w:p w14:paraId="0138F0B9" w14:textId="77777777" w:rsidR="00EA1185" w:rsidRPr="00A011FF" w:rsidRDefault="00EA1185" w:rsidP="00C93E8B">
      <w:pPr>
        <w:spacing w:after="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4404"/>
      </w:tblGrid>
      <w:tr w:rsidR="00C46703" w14:paraId="618BC090" w14:textId="77777777" w:rsidTr="00E67674">
        <w:tc>
          <w:tcPr>
            <w:tcW w:w="5395" w:type="dxa"/>
          </w:tcPr>
          <w:p w14:paraId="7D63A860" w14:textId="79F1224B" w:rsidR="00C46703" w:rsidRDefault="003A0FAA" w:rsidP="005F16E6">
            <w:pPr>
              <w:rPr>
                <w:rFonts w:ascii="Arial" w:hAnsi="Arial" w:cs="Arial"/>
                <w:b/>
              </w:rPr>
            </w:pPr>
            <w:r w:rsidRPr="003A0FAA">
              <w:rPr>
                <w:rFonts w:ascii="Arial" w:hAnsi="Arial" w:cs="Arial"/>
                <w:b/>
                <w:noProof/>
              </w:rPr>
              <w:drawing>
                <wp:inline distT="0" distB="0" distL="0" distR="0" wp14:anchorId="57C9B6FE" wp14:editId="6B75A8FD">
                  <wp:extent cx="3922389" cy="2941792"/>
                  <wp:effectExtent l="0" t="0" r="2540" b="0"/>
                  <wp:docPr id="1" name="Picture 1" descr="Four women, three in power wheelchairs, pose in a conference room in the Monroe County Public Library. A man poses in the center to show off his joke t-shirt, described in th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mmon\COMMISSIONS\CCA\MALL\MALL photo.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881" cy="2943661"/>
                          </a:xfrm>
                          <a:prstGeom prst="rect">
                            <a:avLst/>
                          </a:prstGeom>
                          <a:noFill/>
                          <a:ln>
                            <a:noFill/>
                          </a:ln>
                        </pic:spPr>
                      </pic:pic>
                    </a:graphicData>
                  </a:graphic>
                </wp:inline>
              </w:drawing>
            </w:r>
          </w:p>
        </w:tc>
        <w:tc>
          <w:tcPr>
            <w:tcW w:w="5395" w:type="dxa"/>
          </w:tcPr>
          <w:p w14:paraId="08714B3F" w14:textId="52103111" w:rsidR="00EC40F3" w:rsidRDefault="00C46703" w:rsidP="00C46703">
            <w:pPr>
              <w:rPr>
                <w:rFonts w:ascii="Arial" w:hAnsi="Arial" w:cs="Arial"/>
              </w:rPr>
            </w:pPr>
            <w:r>
              <w:rPr>
                <w:rFonts w:ascii="Arial" w:hAnsi="Arial" w:cs="Arial"/>
              </w:rPr>
              <w:t>The Mobility Aids Lending Library (MALL)</w:t>
            </w:r>
            <w:r w:rsidR="007E66F2">
              <w:rPr>
                <w:rFonts w:ascii="Arial" w:hAnsi="Arial" w:cs="Arial"/>
              </w:rPr>
              <w:t xml:space="preserve"> is a new initiative that has now achieved </w:t>
            </w:r>
            <w:r>
              <w:rPr>
                <w:rFonts w:ascii="Arial" w:hAnsi="Arial" w:cs="Arial"/>
              </w:rPr>
              <w:t xml:space="preserve">nonprofit </w:t>
            </w:r>
            <w:r w:rsidR="007E66F2">
              <w:rPr>
                <w:rFonts w:ascii="Arial" w:hAnsi="Arial" w:cs="Arial"/>
              </w:rPr>
              <w:t xml:space="preserve">status, </w:t>
            </w:r>
            <w:r>
              <w:rPr>
                <w:rFonts w:ascii="Arial" w:hAnsi="Arial" w:cs="Arial"/>
              </w:rPr>
              <w:t>begun by a local group of women known as “</w:t>
            </w:r>
            <w:r w:rsidR="00EC40F3">
              <w:rPr>
                <w:rFonts w:ascii="Arial" w:hAnsi="Arial" w:cs="Arial"/>
              </w:rPr>
              <w:t>the Wheelie Women,</w:t>
            </w:r>
            <w:r>
              <w:rPr>
                <w:rFonts w:ascii="Arial" w:hAnsi="Arial" w:cs="Arial"/>
              </w:rPr>
              <w:t>”</w:t>
            </w:r>
            <w:r w:rsidR="00EC40F3">
              <w:rPr>
                <w:rFonts w:ascii="Arial" w:hAnsi="Arial" w:cs="Arial"/>
              </w:rPr>
              <w:t xml:space="preserve"> a group which includes CCA members.</w:t>
            </w:r>
            <w:r>
              <w:rPr>
                <w:rFonts w:ascii="Arial" w:hAnsi="Arial" w:cs="Arial"/>
              </w:rPr>
              <w:t xml:space="preserve"> The program matches gently used mobility devices, free of charge, with those who cannot afford them or only need them for a short period of time. </w:t>
            </w:r>
          </w:p>
          <w:p w14:paraId="7D60683B" w14:textId="77777777" w:rsidR="00EC40F3" w:rsidRDefault="00EC40F3" w:rsidP="00C46703">
            <w:pPr>
              <w:rPr>
                <w:rFonts w:ascii="Arial" w:hAnsi="Arial" w:cs="Arial"/>
              </w:rPr>
            </w:pPr>
          </w:p>
          <w:p w14:paraId="733F617C" w14:textId="229D72E3" w:rsidR="00EC40F3" w:rsidRPr="00C46703" w:rsidRDefault="00EC40F3" w:rsidP="009C567B">
            <w:pPr>
              <w:rPr>
                <w:rFonts w:ascii="Arial" w:hAnsi="Arial" w:cs="Arial"/>
              </w:rPr>
            </w:pPr>
            <w:r>
              <w:rPr>
                <w:rFonts w:ascii="Arial" w:hAnsi="Arial" w:cs="Arial"/>
              </w:rPr>
              <w:t xml:space="preserve">At left, </w:t>
            </w:r>
            <w:r w:rsidR="00390ECF">
              <w:rPr>
                <w:rFonts w:ascii="Arial" w:hAnsi="Arial" w:cs="Arial"/>
              </w:rPr>
              <w:t>four of five</w:t>
            </w:r>
            <w:r>
              <w:rPr>
                <w:rFonts w:ascii="Arial" w:hAnsi="Arial" w:cs="Arial"/>
              </w:rPr>
              <w:t xml:space="preserve"> members of MALL</w:t>
            </w:r>
            <w:r w:rsidR="00390ECF">
              <w:rPr>
                <w:rFonts w:ascii="Arial" w:hAnsi="Arial" w:cs="Arial"/>
              </w:rPr>
              <w:t xml:space="preserve"> </w:t>
            </w:r>
            <w:r w:rsidR="00F85A4F">
              <w:rPr>
                <w:rFonts w:ascii="Arial" w:hAnsi="Arial" w:cs="Arial"/>
              </w:rPr>
              <w:t xml:space="preserve">pose at the Monroe County Public Library with Michael Shermis, the CCA staff liaison. From left to right: </w:t>
            </w:r>
            <w:r w:rsidR="00390ECF">
              <w:rPr>
                <w:rFonts w:ascii="Arial" w:hAnsi="Arial" w:cs="Arial"/>
              </w:rPr>
              <w:t>Lesley Davis, Danielle Perdue,</w:t>
            </w:r>
            <w:r w:rsidR="00F85A4F">
              <w:rPr>
                <w:rFonts w:ascii="Arial" w:hAnsi="Arial" w:cs="Arial"/>
              </w:rPr>
              <w:t xml:space="preserve"> Michael Shermis,</w:t>
            </w:r>
            <w:r w:rsidR="00390ECF">
              <w:rPr>
                <w:rFonts w:ascii="Arial" w:hAnsi="Arial" w:cs="Arial"/>
              </w:rPr>
              <w:t xml:space="preserve"> Karin Willison, and Casey Guarino, </w:t>
            </w:r>
            <w:r w:rsidR="009C567B">
              <w:rPr>
                <w:rFonts w:ascii="Arial" w:hAnsi="Arial" w:cs="Arial"/>
              </w:rPr>
              <w:t>The fifth member, Susan Seizer, gifted Michael the</w:t>
            </w:r>
            <w:r w:rsidR="00390ECF">
              <w:rPr>
                <w:rFonts w:ascii="Arial" w:hAnsi="Arial" w:cs="Arial"/>
              </w:rPr>
              <w:t xml:space="preserve"> “door key” </w:t>
            </w:r>
            <w:r w:rsidR="00F85A4F">
              <w:rPr>
                <w:rFonts w:ascii="Arial" w:hAnsi="Arial" w:cs="Arial"/>
              </w:rPr>
              <w:t xml:space="preserve">(“dorky”) </w:t>
            </w:r>
            <w:r w:rsidR="00390ECF">
              <w:rPr>
                <w:rFonts w:ascii="Arial" w:hAnsi="Arial" w:cs="Arial"/>
              </w:rPr>
              <w:t xml:space="preserve">shirt. </w:t>
            </w:r>
          </w:p>
        </w:tc>
      </w:tr>
    </w:tbl>
    <w:p w14:paraId="0DDD8F4E" w14:textId="77777777" w:rsidR="00993FB3" w:rsidRPr="00A011FF" w:rsidRDefault="00993FB3" w:rsidP="005F16E6">
      <w:pPr>
        <w:spacing w:after="0"/>
        <w:rPr>
          <w:rFonts w:ascii="Arial" w:hAnsi="Arial" w:cs="Arial"/>
          <w:b/>
        </w:rPr>
      </w:pPr>
    </w:p>
    <w:p w14:paraId="07CF49C7" w14:textId="77777777" w:rsidR="004E01B6" w:rsidRPr="00A011FF" w:rsidRDefault="004E01B6" w:rsidP="005F16E6">
      <w:pPr>
        <w:spacing w:after="0"/>
        <w:rPr>
          <w:rFonts w:ascii="Arial" w:hAnsi="Arial" w:cs="Arial"/>
          <w:b/>
        </w:rPr>
      </w:pPr>
    </w:p>
    <w:p w14:paraId="364E11BD" w14:textId="77777777" w:rsidR="006A0BA5" w:rsidRPr="009B40FD" w:rsidRDefault="00C35C53" w:rsidP="00C9049D">
      <w:pPr>
        <w:pStyle w:val="Heading1"/>
      </w:pPr>
      <w:bookmarkStart w:id="9" w:name="_Toc160617210"/>
      <w:r>
        <w:t>2023</w:t>
      </w:r>
      <w:r w:rsidR="006A0BA5" w:rsidRPr="009B40FD">
        <w:t xml:space="preserve"> Goals in Review</w:t>
      </w:r>
      <w:bookmarkEnd w:id="9"/>
    </w:p>
    <w:p w14:paraId="6C0B4D35" w14:textId="77777777" w:rsidR="009B40FD" w:rsidRDefault="009B40FD" w:rsidP="005F16E6">
      <w:pPr>
        <w:spacing w:after="0"/>
        <w:rPr>
          <w:rFonts w:ascii="Arial" w:eastAsia="Arial" w:hAnsi="Arial" w:cs="Arial"/>
        </w:rPr>
      </w:pPr>
    </w:p>
    <w:p w14:paraId="089DEA63" w14:textId="77777777" w:rsidR="006A0BA5" w:rsidRDefault="00C35C53" w:rsidP="005F16E6">
      <w:pPr>
        <w:spacing w:after="0"/>
        <w:rPr>
          <w:rFonts w:ascii="Arial" w:hAnsi="Arial" w:cs="Arial"/>
        </w:rPr>
      </w:pPr>
      <w:r>
        <w:rPr>
          <w:rFonts w:ascii="Arial" w:hAnsi="Arial" w:cs="Arial"/>
        </w:rPr>
        <w:t>In 2023, the Council for Community Accessibility members achieved the following progress on our 2023 goals in the areas of Advocacy, Inclusion, and Alliances.</w:t>
      </w:r>
    </w:p>
    <w:p w14:paraId="2D357C75" w14:textId="77777777" w:rsidR="00C35C53" w:rsidRDefault="00C35C53" w:rsidP="005F16E6">
      <w:pPr>
        <w:spacing w:after="0"/>
        <w:rPr>
          <w:rFonts w:ascii="Arial" w:hAnsi="Arial" w:cs="Arial"/>
        </w:rPr>
      </w:pPr>
    </w:p>
    <w:p w14:paraId="77F45996" w14:textId="77777777" w:rsidR="00C35C53" w:rsidRDefault="00C35C53" w:rsidP="005F16E6">
      <w:pPr>
        <w:spacing w:after="0"/>
        <w:rPr>
          <w:rFonts w:ascii="Arial" w:hAnsi="Arial" w:cs="Arial"/>
        </w:rPr>
      </w:pPr>
      <w:r>
        <w:rPr>
          <w:rFonts w:ascii="Arial" w:hAnsi="Arial" w:cs="Arial"/>
          <w:b/>
        </w:rPr>
        <w:t>Advocacy</w:t>
      </w:r>
    </w:p>
    <w:p w14:paraId="741DBB76" w14:textId="77777777" w:rsidR="00C35C53" w:rsidRDefault="00C35C53" w:rsidP="00C35C53">
      <w:pPr>
        <w:pStyle w:val="ListParagraph"/>
        <w:numPr>
          <w:ilvl w:val="0"/>
          <w:numId w:val="12"/>
        </w:numPr>
        <w:spacing w:after="0"/>
        <w:rPr>
          <w:rFonts w:ascii="Arial" w:hAnsi="Arial" w:cs="Arial"/>
        </w:rPr>
      </w:pPr>
      <w:r>
        <w:rPr>
          <w:rFonts w:ascii="Arial" w:hAnsi="Arial" w:cs="Arial"/>
        </w:rPr>
        <w:t>Support the adoption of the Accessible Transportation and Mobility Principles by the Bloomington City Council.</w:t>
      </w:r>
    </w:p>
    <w:p w14:paraId="33AD9454" w14:textId="77777777" w:rsidR="00C35C53" w:rsidRDefault="00C35C53" w:rsidP="00C35C53">
      <w:pPr>
        <w:pStyle w:val="ListParagraph"/>
        <w:numPr>
          <w:ilvl w:val="1"/>
          <w:numId w:val="12"/>
        </w:numPr>
        <w:spacing w:after="0"/>
        <w:rPr>
          <w:rFonts w:ascii="Arial" w:hAnsi="Arial" w:cs="Arial"/>
        </w:rPr>
      </w:pPr>
      <w:r w:rsidRPr="00C35C53">
        <w:rPr>
          <w:rFonts w:ascii="Arial" w:hAnsi="Arial" w:cs="Arial"/>
          <w:b/>
        </w:rPr>
        <w:lastRenderedPageBreak/>
        <w:t>Success:</w:t>
      </w:r>
      <w:r>
        <w:rPr>
          <w:rFonts w:ascii="Arial" w:hAnsi="Arial" w:cs="Arial"/>
        </w:rPr>
        <w:t xml:space="preserve"> The Accessible Transportation and Mobility Principles have been included in the larger Transportation Plan that will be passed by the Bloomington City Council in 2024. This is a huge success and will ensure greater involvement of people with disabilities in the conversation around transportation.</w:t>
      </w:r>
    </w:p>
    <w:p w14:paraId="25203B1A" w14:textId="77777777" w:rsidR="00C35C53" w:rsidRDefault="00C35C53" w:rsidP="00C35C53">
      <w:pPr>
        <w:pStyle w:val="ListParagraph"/>
        <w:numPr>
          <w:ilvl w:val="0"/>
          <w:numId w:val="12"/>
        </w:numPr>
        <w:spacing w:after="0"/>
        <w:rPr>
          <w:rFonts w:ascii="Arial" w:hAnsi="Arial" w:cs="Arial"/>
        </w:rPr>
      </w:pPr>
      <w:r>
        <w:rPr>
          <w:rFonts w:ascii="Arial" w:hAnsi="Arial" w:cs="Arial"/>
        </w:rPr>
        <w:t>Pass a city-wide ordinance for captioning use on TVs in Bloomington.</w:t>
      </w:r>
    </w:p>
    <w:p w14:paraId="60880D17" w14:textId="77777777" w:rsidR="000025D1" w:rsidRDefault="000025D1" w:rsidP="000025D1">
      <w:pPr>
        <w:pStyle w:val="ListParagraph"/>
        <w:numPr>
          <w:ilvl w:val="1"/>
          <w:numId w:val="12"/>
        </w:numPr>
        <w:spacing w:after="0"/>
        <w:rPr>
          <w:rFonts w:ascii="Arial" w:hAnsi="Arial" w:cs="Arial"/>
        </w:rPr>
      </w:pPr>
      <w:r>
        <w:rPr>
          <w:rFonts w:ascii="Arial" w:hAnsi="Arial" w:cs="Arial"/>
          <w:b/>
        </w:rPr>
        <w:t>Success:</w:t>
      </w:r>
      <w:r>
        <w:rPr>
          <w:rFonts w:ascii="Arial" w:hAnsi="Arial" w:cs="Arial"/>
        </w:rPr>
        <w:t xml:space="preserve"> On December 13, 2023, Bloomington Ordinance 23-31 passed unanimously. This amends the Municipal Code to require places of public accommodation to activate closed captioning on televisions beginning in January 2025. </w:t>
      </w:r>
    </w:p>
    <w:p w14:paraId="5E6B117B" w14:textId="77777777" w:rsidR="00C35C53" w:rsidRDefault="00C35C53" w:rsidP="00C35C53">
      <w:pPr>
        <w:pStyle w:val="ListParagraph"/>
        <w:numPr>
          <w:ilvl w:val="0"/>
          <w:numId w:val="12"/>
        </w:numPr>
        <w:spacing w:after="0"/>
        <w:rPr>
          <w:rFonts w:ascii="Arial" w:hAnsi="Arial" w:cs="Arial"/>
        </w:rPr>
      </w:pPr>
      <w:r>
        <w:rPr>
          <w:rFonts w:ascii="Arial" w:hAnsi="Arial" w:cs="Arial"/>
        </w:rPr>
        <w:t>Co-host a mayoral candidate forum with Stone Belt.</w:t>
      </w:r>
    </w:p>
    <w:p w14:paraId="4C8A8BA0" w14:textId="5597752E" w:rsidR="000025D1" w:rsidRDefault="000025D1" w:rsidP="000025D1">
      <w:pPr>
        <w:pStyle w:val="ListParagraph"/>
        <w:numPr>
          <w:ilvl w:val="1"/>
          <w:numId w:val="12"/>
        </w:numPr>
        <w:spacing w:after="0"/>
        <w:rPr>
          <w:rFonts w:ascii="Arial" w:hAnsi="Arial" w:cs="Arial"/>
        </w:rPr>
      </w:pPr>
      <w:r>
        <w:rPr>
          <w:rFonts w:ascii="Arial" w:hAnsi="Arial" w:cs="Arial"/>
          <w:b/>
        </w:rPr>
        <w:t>Success:</w:t>
      </w:r>
      <w:r>
        <w:rPr>
          <w:rFonts w:ascii="Arial" w:hAnsi="Arial" w:cs="Arial"/>
        </w:rPr>
        <w:t xml:space="preserve"> This e</w:t>
      </w:r>
      <w:r w:rsidR="00A709FB">
        <w:rPr>
          <w:rFonts w:ascii="Arial" w:hAnsi="Arial" w:cs="Arial"/>
        </w:rPr>
        <w:t>vent was held on March 30, 2023</w:t>
      </w:r>
      <w:r w:rsidR="00390ECF">
        <w:rPr>
          <w:rFonts w:ascii="Arial" w:hAnsi="Arial" w:cs="Arial"/>
        </w:rPr>
        <w:t>,</w:t>
      </w:r>
      <w:r w:rsidR="00A709FB">
        <w:rPr>
          <w:rFonts w:ascii="Arial" w:hAnsi="Arial" w:cs="Arial"/>
        </w:rPr>
        <w:t xml:space="preserve"> and was well-attended</w:t>
      </w:r>
      <w:r w:rsidR="00390ECF">
        <w:rPr>
          <w:rFonts w:ascii="Arial" w:hAnsi="Arial" w:cs="Arial"/>
        </w:rPr>
        <w:t xml:space="preserve"> and included insightful questions from Stone Belt clients and CCA members</w:t>
      </w:r>
      <w:r w:rsidR="00A709FB">
        <w:rPr>
          <w:rFonts w:ascii="Arial" w:hAnsi="Arial" w:cs="Arial"/>
        </w:rPr>
        <w:t>.</w:t>
      </w:r>
    </w:p>
    <w:p w14:paraId="7A1B6132" w14:textId="77777777" w:rsidR="00C35C53" w:rsidRDefault="00C35C53" w:rsidP="00C35C53">
      <w:pPr>
        <w:pStyle w:val="ListParagraph"/>
        <w:numPr>
          <w:ilvl w:val="0"/>
          <w:numId w:val="12"/>
        </w:numPr>
        <w:spacing w:after="0"/>
        <w:rPr>
          <w:rFonts w:ascii="Arial" w:hAnsi="Arial" w:cs="Arial"/>
        </w:rPr>
      </w:pPr>
      <w:r>
        <w:rPr>
          <w:rFonts w:ascii="Arial" w:hAnsi="Arial" w:cs="Arial"/>
        </w:rPr>
        <w:t>Form a working group that includes city leaders to explore how to improve the situation for those in the community who require personal care assistants.</w:t>
      </w:r>
    </w:p>
    <w:p w14:paraId="076CC6D6" w14:textId="77777777" w:rsidR="000025D1" w:rsidRPr="00C35C53" w:rsidRDefault="000025D1" w:rsidP="000025D1">
      <w:pPr>
        <w:pStyle w:val="ListParagraph"/>
        <w:numPr>
          <w:ilvl w:val="1"/>
          <w:numId w:val="12"/>
        </w:numPr>
        <w:spacing w:after="0"/>
        <w:rPr>
          <w:rFonts w:ascii="Arial" w:hAnsi="Arial" w:cs="Arial"/>
        </w:rPr>
      </w:pPr>
      <w:r>
        <w:rPr>
          <w:rFonts w:ascii="Arial" w:hAnsi="Arial" w:cs="Arial"/>
          <w:b/>
        </w:rPr>
        <w:t>Continued Goal in 2024</w:t>
      </w:r>
    </w:p>
    <w:p w14:paraId="7314A308" w14:textId="77777777" w:rsidR="00C35C53" w:rsidRDefault="00C35C53" w:rsidP="005F16E6">
      <w:pPr>
        <w:spacing w:after="0"/>
        <w:rPr>
          <w:rFonts w:ascii="Arial" w:hAnsi="Arial" w:cs="Arial"/>
        </w:rPr>
      </w:pPr>
    </w:p>
    <w:p w14:paraId="79BF58F2" w14:textId="77777777" w:rsidR="000025D1" w:rsidRDefault="000025D1" w:rsidP="005F16E6">
      <w:pPr>
        <w:spacing w:after="0"/>
        <w:rPr>
          <w:rFonts w:ascii="Arial" w:hAnsi="Arial" w:cs="Arial"/>
        </w:rPr>
      </w:pPr>
      <w:r>
        <w:rPr>
          <w:rFonts w:ascii="Arial" w:hAnsi="Arial" w:cs="Arial"/>
          <w:b/>
        </w:rPr>
        <w:t>Inclusion</w:t>
      </w:r>
    </w:p>
    <w:p w14:paraId="3CC4439C" w14:textId="77777777" w:rsidR="000025D1" w:rsidRDefault="000025D1" w:rsidP="000025D1">
      <w:pPr>
        <w:pStyle w:val="ListParagraph"/>
        <w:numPr>
          <w:ilvl w:val="0"/>
          <w:numId w:val="13"/>
        </w:numPr>
        <w:spacing w:after="0"/>
        <w:rPr>
          <w:rFonts w:ascii="Arial" w:hAnsi="Arial" w:cs="Arial"/>
        </w:rPr>
      </w:pPr>
      <w:r w:rsidRPr="000025D1">
        <w:rPr>
          <w:rFonts w:ascii="Arial" w:hAnsi="Arial" w:cs="Arial"/>
        </w:rPr>
        <w:t>Increase awareness about and donations to the MALL</w:t>
      </w:r>
      <w:r>
        <w:rPr>
          <w:rFonts w:ascii="Arial" w:hAnsi="Arial" w:cs="Arial"/>
        </w:rPr>
        <w:t xml:space="preserve"> (Mobility Aids Lending Library)</w:t>
      </w:r>
      <w:r w:rsidRPr="000025D1">
        <w:rPr>
          <w:rFonts w:ascii="Arial" w:hAnsi="Arial" w:cs="Arial"/>
        </w:rPr>
        <w:t>; transition categories of items to MCPL checkout</w:t>
      </w:r>
      <w:r>
        <w:rPr>
          <w:rFonts w:ascii="Arial" w:hAnsi="Arial" w:cs="Arial"/>
        </w:rPr>
        <w:t>.</w:t>
      </w:r>
    </w:p>
    <w:p w14:paraId="50628FB6" w14:textId="0ABEC53E" w:rsidR="00AC40FF" w:rsidRDefault="00AC40FF" w:rsidP="00AC40FF">
      <w:pPr>
        <w:pStyle w:val="ListParagraph"/>
        <w:numPr>
          <w:ilvl w:val="1"/>
          <w:numId w:val="13"/>
        </w:numPr>
        <w:spacing w:after="0"/>
        <w:rPr>
          <w:rFonts w:ascii="Arial" w:hAnsi="Arial" w:cs="Arial"/>
        </w:rPr>
      </w:pPr>
      <w:r>
        <w:rPr>
          <w:rFonts w:ascii="Arial" w:hAnsi="Arial" w:cs="Arial"/>
          <w:b/>
        </w:rPr>
        <w:t>Success:</w:t>
      </w:r>
      <w:r>
        <w:rPr>
          <w:rFonts w:ascii="Arial" w:hAnsi="Arial" w:cs="Arial"/>
        </w:rPr>
        <w:t xml:space="preserve"> MALL </w:t>
      </w:r>
      <w:r w:rsidR="00A709FB">
        <w:rPr>
          <w:rFonts w:ascii="Arial" w:hAnsi="Arial" w:cs="Arial"/>
        </w:rPr>
        <w:t>is now registered as a nonprofit and has had tremendous success, with</w:t>
      </w:r>
      <w:r>
        <w:rPr>
          <w:rFonts w:ascii="Arial" w:hAnsi="Arial" w:cs="Arial"/>
        </w:rPr>
        <w:t xml:space="preserve"> increased visibility and donations</w:t>
      </w:r>
      <w:r w:rsidR="00A709FB">
        <w:rPr>
          <w:rFonts w:ascii="Arial" w:hAnsi="Arial" w:cs="Arial"/>
        </w:rPr>
        <w:t xml:space="preserve">. </w:t>
      </w:r>
      <w:r w:rsidR="00874086">
        <w:rPr>
          <w:rFonts w:ascii="Arial" w:hAnsi="Arial" w:cs="Arial"/>
        </w:rPr>
        <w:t>Smaller mobility devices are</w:t>
      </w:r>
      <w:r w:rsidR="00A709FB">
        <w:rPr>
          <w:rFonts w:ascii="Arial" w:hAnsi="Arial" w:cs="Arial"/>
        </w:rPr>
        <w:t xml:space="preserve"> now</w:t>
      </w:r>
      <w:r>
        <w:rPr>
          <w:rFonts w:ascii="Arial" w:hAnsi="Arial" w:cs="Arial"/>
        </w:rPr>
        <w:t xml:space="preserve"> integrated into MCPL checkout</w:t>
      </w:r>
      <w:r w:rsidR="00A709FB">
        <w:rPr>
          <w:rFonts w:ascii="Arial" w:hAnsi="Arial" w:cs="Arial"/>
        </w:rPr>
        <w:t xml:space="preserve"> within the Library of Things</w:t>
      </w:r>
      <w:r>
        <w:rPr>
          <w:rFonts w:ascii="Arial" w:hAnsi="Arial" w:cs="Arial"/>
        </w:rPr>
        <w:t>.</w:t>
      </w:r>
    </w:p>
    <w:p w14:paraId="7030235D" w14:textId="77777777" w:rsidR="000025D1" w:rsidRDefault="000025D1" w:rsidP="000025D1">
      <w:pPr>
        <w:pStyle w:val="ListParagraph"/>
        <w:numPr>
          <w:ilvl w:val="0"/>
          <w:numId w:val="13"/>
        </w:numPr>
        <w:spacing w:after="0"/>
        <w:rPr>
          <w:rFonts w:ascii="Arial" w:hAnsi="Arial" w:cs="Arial"/>
        </w:rPr>
      </w:pPr>
      <w:r w:rsidRPr="000025D1">
        <w:rPr>
          <w:rFonts w:ascii="Arial" w:hAnsi="Arial" w:cs="Arial"/>
        </w:rPr>
        <w:t>Complete the disability brochure/website for Visit Bloomington</w:t>
      </w:r>
      <w:r>
        <w:rPr>
          <w:rFonts w:ascii="Arial" w:hAnsi="Arial" w:cs="Arial"/>
        </w:rPr>
        <w:t>.</w:t>
      </w:r>
    </w:p>
    <w:p w14:paraId="01C9965C" w14:textId="77777777" w:rsidR="00AC40FF" w:rsidRDefault="00AC40FF" w:rsidP="00AC40FF">
      <w:pPr>
        <w:pStyle w:val="ListParagraph"/>
        <w:numPr>
          <w:ilvl w:val="1"/>
          <w:numId w:val="13"/>
        </w:numPr>
        <w:spacing w:after="0"/>
        <w:rPr>
          <w:rFonts w:ascii="Arial" w:hAnsi="Arial" w:cs="Arial"/>
        </w:rPr>
      </w:pPr>
      <w:r>
        <w:rPr>
          <w:rFonts w:ascii="Arial" w:hAnsi="Arial" w:cs="Arial"/>
          <w:b/>
        </w:rPr>
        <w:t>Continued Goal in 2024</w:t>
      </w:r>
    </w:p>
    <w:p w14:paraId="2D99E65E" w14:textId="77777777" w:rsidR="000025D1" w:rsidRDefault="00AC40FF" w:rsidP="00AC40FF">
      <w:pPr>
        <w:pStyle w:val="ListParagraph"/>
        <w:numPr>
          <w:ilvl w:val="0"/>
          <w:numId w:val="13"/>
        </w:numPr>
        <w:spacing w:after="0"/>
        <w:rPr>
          <w:rFonts w:ascii="Arial" w:hAnsi="Arial" w:cs="Arial"/>
        </w:rPr>
      </w:pPr>
      <w:r w:rsidRPr="00AC40FF">
        <w:rPr>
          <w:rFonts w:ascii="Arial" w:hAnsi="Arial" w:cs="Arial"/>
        </w:rPr>
        <w:t>Obtain permission to make and place Lego ramps at several City of Bloomington businesses and/or parklets; add new fields to accessibility surveys that specifically address the needs of deaf and blind patrons; offer staff trainings for targeted groups (e.g., wait staff); work to bring parking lots into compliance</w:t>
      </w:r>
    </w:p>
    <w:p w14:paraId="04277EAB" w14:textId="77777777" w:rsidR="00AC40FF" w:rsidRPr="00AC40FF" w:rsidRDefault="00AC40FF" w:rsidP="00AC40FF">
      <w:pPr>
        <w:pStyle w:val="ListParagraph"/>
        <w:numPr>
          <w:ilvl w:val="1"/>
          <w:numId w:val="13"/>
        </w:numPr>
        <w:spacing w:after="0"/>
        <w:rPr>
          <w:rFonts w:ascii="Arial" w:hAnsi="Arial" w:cs="Arial"/>
        </w:rPr>
      </w:pPr>
      <w:r>
        <w:rPr>
          <w:rFonts w:ascii="Arial" w:hAnsi="Arial" w:cs="Arial"/>
          <w:b/>
        </w:rPr>
        <w:t>Continued Goal in 2024</w:t>
      </w:r>
    </w:p>
    <w:p w14:paraId="7A331A6B" w14:textId="77777777" w:rsidR="00AC40FF" w:rsidRDefault="00AC40FF" w:rsidP="00AC40FF">
      <w:pPr>
        <w:spacing w:after="0"/>
        <w:rPr>
          <w:rFonts w:ascii="Arial" w:hAnsi="Arial" w:cs="Arial"/>
        </w:rPr>
      </w:pPr>
    </w:p>
    <w:p w14:paraId="158972D6" w14:textId="77777777" w:rsidR="00AC40FF" w:rsidRDefault="00AC40FF" w:rsidP="00AC40FF">
      <w:pPr>
        <w:spacing w:after="0"/>
        <w:rPr>
          <w:rFonts w:ascii="Arial" w:hAnsi="Arial" w:cs="Arial"/>
        </w:rPr>
      </w:pPr>
      <w:r>
        <w:rPr>
          <w:rFonts w:ascii="Arial" w:hAnsi="Arial" w:cs="Arial"/>
          <w:b/>
        </w:rPr>
        <w:t>Alliances</w:t>
      </w:r>
    </w:p>
    <w:p w14:paraId="550727E0" w14:textId="77777777" w:rsidR="00AC40FF" w:rsidRDefault="00AC40FF" w:rsidP="00AC40FF">
      <w:pPr>
        <w:pStyle w:val="ListParagraph"/>
        <w:numPr>
          <w:ilvl w:val="0"/>
          <w:numId w:val="14"/>
        </w:numPr>
        <w:spacing w:after="0"/>
        <w:rPr>
          <w:rFonts w:ascii="Arial" w:hAnsi="Arial" w:cs="Arial"/>
        </w:rPr>
      </w:pPr>
      <w:r w:rsidRPr="00AC40FF">
        <w:rPr>
          <w:rFonts w:ascii="Arial" w:hAnsi="Arial" w:cs="Arial"/>
        </w:rPr>
        <w:t>Increase participation with and efforts to serve the deaf community and other underserved communities; engage in joint efforts with MCPL, SICIL, MCCSC, VITAL, IU ASL Club, Area 10, IU Health, and member organizations represented at monthly DSP meetings, among others</w:t>
      </w:r>
    </w:p>
    <w:p w14:paraId="0E9195B1" w14:textId="77777777" w:rsidR="00AC40FF" w:rsidRPr="00AC40FF" w:rsidRDefault="00AC40FF" w:rsidP="00AC40FF">
      <w:pPr>
        <w:pStyle w:val="ListParagraph"/>
        <w:numPr>
          <w:ilvl w:val="1"/>
          <w:numId w:val="14"/>
        </w:numPr>
        <w:spacing w:after="0"/>
        <w:rPr>
          <w:rFonts w:ascii="Arial" w:hAnsi="Arial" w:cs="Arial"/>
        </w:rPr>
      </w:pPr>
      <w:r>
        <w:rPr>
          <w:rFonts w:ascii="Arial" w:hAnsi="Arial" w:cs="Arial"/>
          <w:b/>
        </w:rPr>
        <w:t xml:space="preserve">Progress: </w:t>
      </w:r>
      <w:r>
        <w:rPr>
          <w:rFonts w:ascii="Arial" w:hAnsi="Arial" w:cs="Arial"/>
        </w:rPr>
        <w:t xml:space="preserve">Engaged in joint efforts with MCPL, Stone Belt, and others. </w:t>
      </w:r>
      <w:r w:rsidR="00A709FB">
        <w:rPr>
          <w:rFonts w:ascii="Arial" w:hAnsi="Arial" w:cs="Arial"/>
        </w:rPr>
        <w:t>Alliances include Bloomington Transit, VITAL, IU-SPEA, MALL, and SICIL.</w:t>
      </w:r>
    </w:p>
    <w:p w14:paraId="02286E90" w14:textId="77777777" w:rsidR="00C35C53" w:rsidRPr="00A011FF" w:rsidRDefault="00C35C53" w:rsidP="005F16E6">
      <w:pPr>
        <w:spacing w:after="0"/>
        <w:rPr>
          <w:rFonts w:ascii="Arial" w:hAnsi="Arial" w:cs="Arial"/>
        </w:rPr>
      </w:pPr>
    </w:p>
    <w:p w14:paraId="642633D2" w14:textId="77777777" w:rsidR="00AB5D53" w:rsidRPr="00A011FF" w:rsidRDefault="00AB5D53" w:rsidP="005F16E6">
      <w:pPr>
        <w:spacing w:after="0"/>
        <w:rPr>
          <w:rFonts w:ascii="Arial" w:hAnsi="Arial" w:cs="Arial"/>
        </w:rPr>
      </w:pPr>
    </w:p>
    <w:p w14:paraId="289EF142" w14:textId="77777777" w:rsidR="005F16E6" w:rsidRPr="009B40FD" w:rsidRDefault="00A011FF" w:rsidP="00C9049D">
      <w:pPr>
        <w:pStyle w:val="Heading1"/>
      </w:pPr>
      <w:bookmarkStart w:id="10" w:name="_Toc160617211"/>
      <w:r w:rsidRPr="009B40FD">
        <w:t>202</w:t>
      </w:r>
      <w:r w:rsidR="00610E4A">
        <w:t>4</w:t>
      </w:r>
      <w:r w:rsidR="009B40FD" w:rsidRPr="009B40FD">
        <w:t xml:space="preserve"> Goals</w:t>
      </w:r>
      <w:bookmarkEnd w:id="10"/>
    </w:p>
    <w:p w14:paraId="749A4604" w14:textId="77777777" w:rsidR="009B40FD" w:rsidRDefault="009B40FD" w:rsidP="005F16E6">
      <w:pPr>
        <w:spacing w:after="0"/>
        <w:rPr>
          <w:rFonts w:ascii="Arial" w:hAnsi="Arial" w:cs="Arial"/>
        </w:rPr>
      </w:pPr>
    </w:p>
    <w:p w14:paraId="5D7D0DDF" w14:textId="77777777" w:rsidR="005F16E6" w:rsidRDefault="00610E4A" w:rsidP="005F16E6">
      <w:pPr>
        <w:spacing w:after="0"/>
        <w:rPr>
          <w:rFonts w:ascii="Arial" w:hAnsi="Arial" w:cs="Arial"/>
        </w:rPr>
      </w:pPr>
      <w:r>
        <w:rPr>
          <w:rFonts w:ascii="Arial" w:hAnsi="Arial" w:cs="Arial"/>
        </w:rPr>
        <w:t>At the January 29, 2024 meeting, Council for Community Accessibility members established the following goals for 2024 in the areas of Advocacy, Inclusion, and Alliances.</w:t>
      </w:r>
    </w:p>
    <w:p w14:paraId="218A1F1F" w14:textId="77777777" w:rsidR="00A011FF" w:rsidRPr="00A011FF" w:rsidRDefault="00A011FF" w:rsidP="00A011FF">
      <w:pPr>
        <w:spacing w:after="0"/>
        <w:rPr>
          <w:rFonts w:ascii="Arial" w:hAnsi="Arial" w:cs="Arial"/>
          <w:b/>
          <w:color w:val="000000" w:themeColor="text1"/>
        </w:rPr>
      </w:pPr>
    </w:p>
    <w:p w14:paraId="4AD8AC72" w14:textId="77777777" w:rsidR="00610E4A" w:rsidRPr="00847522" w:rsidRDefault="00610E4A" w:rsidP="00610E4A">
      <w:pPr>
        <w:rPr>
          <w:rFonts w:ascii="Arial" w:hAnsi="Arial" w:cs="Arial"/>
        </w:rPr>
      </w:pPr>
      <w:r w:rsidRPr="00847522">
        <w:rPr>
          <w:rFonts w:ascii="Arial" w:hAnsi="Arial" w:cs="Arial"/>
          <w:b/>
        </w:rPr>
        <w:t>Advocacy</w:t>
      </w:r>
    </w:p>
    <w:p w14:paraId="755C767D" w14:textId="77777777" w:rsidR="00610E4A" w:rsidRPr="00847522" w:rsidRDefault="00610E4A" w:rsidP="00610E4A">
      <w:pPr>
        <w:pStyle w:val="ListParagraph"/>
        <w:numPr>
          <w:ilvl w:val="0"/>
          <w:numId w:val="9"/>
        </w:numPr>
        <w:rPr>
          <w:rFonts w:ascii="Arial" w:hAnsi="Arial" w:cs="Arial"/>
          <w:b/>
          <w:u w:val="single"/>
        </w:rPr>
      </w:pPr>
      <w:r>
        <w:rPr>
          <w:rFonts w:ascii="Arial" w:hAnsi="Arial" w:cs="Arial"/>
        </w:rPr>
        <w:t>S</w:t>
      </w:r>
      <w:r w:rsidRPr="00847522">
        <w:rPr>
          <w:rFonts w:ascii="Arial" w:hAnsi="Arial" w:cs="Arial"/>
        </w:rPr>
        <w:t xml:space="preserve">upport the official adoption of the Accessible Transportation and Mobility Principles by the </w:t>
      </w:r>
      <w:r>
        <w:rPr>
          <w:rFonts w:ascii="Arial" w:hAnsi="Arial" w:cs="Arial"/>
        </w:rPr>
        <w:t xml:space="preserve">City of </w:t>
      </w:r>
      <w:r w:rsidRPr="00847522">
        <w:rPr>
          <w:rFonts w:ascii="Arial" w:hAnsi="Arial" w:cs="Arial"/>
        </w:rPr>
        <w:t>Bloomington City Council.</w:t>
      </w:r>
    </w:p>
    <w:p w14:paraId="773A9AE2" w14:textId="77777777" w:rsidR="00610E4A" w:rsidRPr="00847522" w:rsidRDefault="00610E4A" w:rsidP="00610E4A">
      <w:pPr>
        <w:pStyle w:val="ListParagraph"/>
        <w:numPr>
          <w:ilvl w:val="0"/>
          <w:numId w:val="9"/>
        </w:numPr>
        <w:rPr>
          <w:rFonts w:ascii="Arial" w:hAnsi="Arial" w:cs="Arial"/>
          <w:b/>
          <w:u w:val="single"/>
        </w:rPr>
      </w:pPr>
      <w:r>
        <w:rPr>
          <w:rFonts w:ascii="Arial" w:hAnsi="Arial" w:cs="Arial"/>
        </w:rPr>
        <w:lastRenderedPageBreak/>
        <w:t>Promote the rollout of the</w:t>
      </w:r>
      <w:r w:rsidRPr="00847522">
        <w:rPr>
          <w:rFonts w:ascii="Arial" w:hAnsi="Arial" w:cs="Arial"/>
        </w:rPr>
        <w:t xml:space="preserve"> city-wide ordinance on closed captioning use on TVs in Bloomington, which will take effect on January 1, 2025.</w:t>
      </w:r>
    </w:p>
    <w:p w14:paraId="1E54CB83" w14:textId="7B9382DC" w:rsidR="00610E4A" w:rsidRPr="00847522" w:rsidRDefault="00610E4A" w:rsidP="00610E4A">
      <w:pPr>
        <w:pStyle w:val="ListParagraph"/>
        <w:numPr>
          <w:ilvl w:val="0"/>
          <w:numId w:val="9"/>
        </w:numPr>
        <w:rPr>
          <w:rFonts w:ascii="Arial" w:hAnsi="Arial" w:cs="Arial"/>
          <w:b/>
          <w:u w:val="single"/>
        </w:rPr>
      </w:pPr>
      <w:r>
        <w:rPr>
          <w:rFonts w:ascii="Arial" w:hAnsi="Arial" w:cs="Arial"/>
        </w:rPr>
        <w:t>C</w:t>
      </w:r>
      <w:r w:rsidRPr="00847522">
        <w:rPr>
          <w:rFonts w:ascii="Arial" w:hAnsi="Arial" w:cs="Arial"/>
        </w:rPr>
        <w:t>o-host a “Meet the Mayor” event with Stone Belt</w:t>
      </w:r>
      <w:r w:rsidR="00530E6B">
        <w:rPr>
          <w:rFonts w:ascii="Arial" w:hAnsi="Arial" w:cs="Arial"/>
        </w:rPr>
        <w:t xml:space="preserve"> </w:t>
      </w:r>
      <w:r w:rsidR="00636A14">
        <w:rPr>
          <w:rFonts w:ascii="Arial" w:hAnsi="Arial" w:cs="Arial"/>
        </w:rPr>
        <w:t>held at Stone Belt on March 26</w:t>
      </w:r>
      <w:r w:rsidR="00636A14" w:rsidRPr="00636A14">
        <w:rPr>
          <w:rFonts w:ascii="Arial" w:hAnsi="Arial" w:cs="Arial"/>
          <w:vertAlign w:val="superscript"/>
        </w:rPr>
        <w:t>th</w:t>
      </w:r>
      <w:r w:rsidR="00636A14">
        <w:rPr>
          <w:rFonts w:ascii="Arial" w:hAnsi="Arial" w:cs="Arial"/>
        </w:rPr>
        <w:t>.</w:t>
      </w:r>
    </w:p>
    <w:p w14:paraId="676A56FE" w14:textId="5FAA7890" w:rsidR="00636A14" w:rsidRPr="00636A14" w:rsidRDefault="00E31C48" w:rsidP="00610E4A">
      <w:pPr>
        <w:pStyle w:val="ListParagraph"/>
        <w:numPr>
          <w:ilvl w:val="0"/>
          <w:numId w:val="9"/>
        </w:numPr>
        <w:rPr>
          <w:rFonts w:ascii="Arial" w:hAnsi="Arial" w:cs="Arial"/>
          <w:b/>
          <w:u w:val="single"/>
        </w:rPr>
      </w:pPr>
      <w:r>
        <w:rPr>
          <w:rFonts w:ascii="Arial" w:hAnsi="Arial" w:cs="Arial"/>
        </w:rPr>
        <w:t>Work with city leaders to explore ways to more thoroughly include and provide equity of access to the Bloomington Disabled community across all sectors, including housing, education, employment, emergency preparedness, and access to goods and services</w:t>
      </w:r>
      <w:r w:rsidR="00636A14">
        <w:rPr>
          <w:rFonts w:ascii="Arial" w:hAnsi="Arial" w:cs="Arial"/>
        </w:rPr>
        <w:t>.</w:t>
      </w:r>
    </w:p>
    <w:p w14:paraId="36101A5C" w14:textId="1A02E18C" w:rsidR="00610E4A" w:rsidRPr="00926BA7" w:rsidRDefault="00636A14" w:rsidP="00610E4A">
      <w:pPr>
        <w:pStyle w:val="ListParagraph"/>
        <w:numPr>
          <w:ilvl w:val="0"/>
          <w:numId w:val="9"/>
        </w:numPr>
        <w:rPr>
          <w:rFonts w:ascii="Arial" w:hAnsi="Arial" w:cs="Arial"/>
          <w:b/>
          <w:u w:val="single"/>
        </w:rPr>
      </w:pPr>
      <w:r>
        <w:rPr>
          <w:rFonts w:ascii="Arial" w:hAnsi="Arial" w:cs="Arial"/>
        </w:rPr>
        <w:t>Hold the Gather ‘round the Table event and focus it on housing with inclusive design in the new Hopewell neighborhood.</w:t>
      </w:r>
      <w:r w:rsidR="00E31C48">
        <w:rPr>
          <w:rFonts w:ascii="Arial" w:hAnsi="Arial" w:cs="Arial"/>
        </w:rPr>
        <w:t xml:space="preserve"> </w:t>
      </w:r>
    </w:p>
    <w:p w14:paraId="25DE3C0B" w14:textId="732CC5BB" w:rsidR="00926BA7" w:rsidRPr="00847522" w:rsidRDefault="00926BA7" w:rsidP="00610E4A">
      <w:pPr>
        <w:pStyle w:val="ListParagraph"/>
        <w:numPr>
          <w:ilvl w:val="0"/>
          <w:numId w:val="9"/>
        </w:numPr>
        <w:rPr>
          <w:rFonts w:ascii="Arial" w:hAnsi="Arial" w:cs="Arial"/>
          <w:b/>
          <w:u w:val="single"/>
        </w:rPr>
      </w:pPr>
      <w:r>
        <w:rPr>
          <w:rFonts w:ascii="Arial" w:hAnsi="Arial" w:cs="Arial"/>
        </w:rPr>
        <w:t>Provide information about accessibility (ADA basics) to any government office that requires permits/approvals with a brochure that provides information about CCA’s services.</w:t>
      </w:r>
    </w:p>
    <w:p w14:paraId="22D016FD" w14:textId="77777777" w:rsidR="00610E4A" w:rsidRPr="00847522" w:rsidRDefault="00610E4A" w:rsidP="00610E4A">
      <w:pPr>
        <w:rPr>
          <w:rFonts w:ascii="Arial" w:hAnsi="Arial" w:cs="Arial"/>
        </w:rPr>
      </w:pPr>
      <w:r w:rsidRPr="00847522">
        <w:rPr>
          <w:rFonts w:ascii="Arial" w:hAnsi="Arial" w:cs="Arial"/>
          <w:b/>
        </w:rPr>
        <w:t>Inclusion</w:t>
      </w:r>
    </w:p>
    <w:p w14:paraId="240E9A0A" w14:textId="77777777" w:rsidR="00610E4A" w:rsidRPr="00847522" w:rsidRDefault="00610E4A" w:rsidP="00610E4A">
      <w:pPr>
        <w:pStyle w:val="ListParagraph"/>
        <w:numPr>
          <w:ilvl w:val="0"/>
          <w:numId w:val="11"/>
        </w:numPr>
        <w:rPr>
          <w:rFonts w:ascii="Arial" w:hAnsi="Arial" w:cs="Arial"/>
          <w:b/>
          <w:u w:val="single"/>
        </w:rPr>
      </w:pPr>
      <w:r>
        <w:rPr>
          <w:rFonts w:ascii="Arial" w:hAnsi="Arial" w:cs="Arial"/>
        </w:rPr>
        <w:t>I</w:t>
      </w:r>
      <w:r w:rsidRPr="00847522">
        <w:rPr>
          <w:rFonts w:ascii="Arial" w:hAnsi="Arial" w:cs="Arial"/>
        </w:rPr>
        <w:t xml:space="preserve">ncrease awareness about and donations to the MALL and find a storage location for larger items. </w:t>
      </w:r>
    </w:p>
    <w:p w14:paraId="5F3838F7" w14:textId="77777777" w:rsidR="00610E4A" w:rsidRPr="00847522" w:rsidRDefault="00610E4A" w:rsidP="00610E4A">
      <w:pPr>
        <w:pStyle w:val="ListParagraph"/>
        <w:numPr>
          <w:ilvl w:val="0"/>
          <w:numId w:val="11"/>
        </w:numPr>
        <w:rPr>
          <w:rFonts w:ascii="Arial" w:hAnsi="Arial" w:cs="Arial"/>
          <w:b/>
          <w:u w:val="single"/>
        </w:rPr>
      </w:pPr>
      <w:r>
        <w:rPr>
          <w:rFonts w:ascii="Arial" w:hAnsi="Arial" w:cs="Arial"/>
        </w:rPr>
        <w:t>C</w:t>
      </w:r>
      <w:r w:rsidRPr="00847522">
        <w:rPr>
          <w:rFonts w:ascii="Arial" w:hAnsi="Arial" w:cs="Arial"/>
        </w:rPr>
        <w:t>omplete the disability brochure/website for Visit Bloomington.</w:t>
      </w:r>
    </w:p>
    <w:p w14:paraId="0AEE3293" w14:textId="77777777" w:rsidR="00610E4A" w:rsidRPr="00847522" w:rsidRDefault="00610E4A" w:rsidP="00610E4A">
      <w:pPr>
        <w:pStyle w:val="ListParagraph"/>
        <w:numPr>
          <w:ilvl w:val="0"/>
          <w:numId w:val="11"/>
        </w:numPr>
        <w:rPr>
          <w:rFonts w:ascii="Arial" w:hAnsi="Arial" w:cs="Arial"/>
          <w:b/>
          <w:u w:val="single"/>
        </w:rPr>
      </w:pPr>
      <w:r>
        <w:rPr>
          <w:rFonts w:ascii="Arial" w:hAnsi="Arial" w:cs="Arial"/>
        </w:rPr>
        <w:t>M</w:t>
      </w:r>
      <w:r w:rsidRPr="00847522">
        <w:rPr>
          <w:rFonts w:ascii="Arial" w:hAnsi="Arial" w:cs="Arial"/>
        </w:rPr>
        <w:t>ake all Bloomington public accommodation as accessible as possible through adding new fields to accessibility surveys specifically addressing the needs of deaf and blind patrons, offering staff trainings, and bringing parking lots into compliance.</w:t>
      </w:r>
    </w:p>
    <w:p w14:paraId="6F16F8E2" w14:textId="77777777" w:rsidR="00610E4A" w:rsidRPr="00847522" w:rsidRDefault="00610E4A" w:rsidP="00610E4A">
      <w:pPr>
        <w:rPr>
          <w:rFonts w:ascii="Arial" w:hAnsi="Arial" w:cs="Arial"/>
        </w:rPr>
      </w:pPr>
      <w:r w:rsidRPr="00847522">
        <w:rPr>
          <w:rFonts w:ascii="Arial" w:hAnsi="Arial" w:cs="Arial"/>
          <w:b/>
        </w:rPr>
        <w:t>Alliances</w:t>
      </w:r>
    </w:p>
    <w:p w14:paraId="5F56DAE1" w14:textId="77777777" w:rsidR="00610E4A" w:rsidRPr="00847522" w:rsidRDefault="00610E4A" w:rsidP="00610E4A">
      <w:pPr>
        <w:pStyle w:val="ListParagraph"/>
        <w:numPr>
          <w:ilvl w:val="0"/>
          <w:numId w:val="10"/>
        </w:numPr>
        <w:rPr>
          <w:rFonts w:ascii="Arial" w:hAnsi="Arial" w:cs="Arial"/>
        </w:rPr>
      </w:pPr>
      <w:r>
        <w:rPr>
          <w:rFonts w:ascii="Arial" w:hAnsi="Arial" w:cs="Arial"/>
        </w:rPr>
        <w:t>I</w:t>
      </w:r>
      <w:r w:rsidRPr="00847522">
        <w:rPr>
          <w:rFonts w:ascii="Arial" w:hAnsi="Arial" w:cs="Arial"/>
        </w:rPr>
        <w:t>ncrease participation with and efforts to serve the deaf community and other underserved communities</w:t>
      </w:r>
    </w:p>
    <w:p w14:paraId="2217CF6B" w14:textId="65102B4E" w:rsidR="00E5049E" w:rsidRDefault="00610E4A" w:rsidP="00610E4A">
      <w:pPr>
        <w:pStyle w:val="ListParagraph"/>
        <w:numPr>
          <w:ilvl w:val="0"/>
          <w:numId w:val="10"/>
        </w:numPr>
        <w:rPr>
          <w:rFonts w:ascii="Arial" w:hAnsi="Arial" w:cs="Arial"/>
        </w:rPr>
      </w:pPr>
      <w:r>
        <w:rPr>
          <w:rFonts w:ascii="Arial" w:hAnsi="Arial" w:cs="Arial"/>
        </w:rPr>
        <w:t>E</w:t>
      </w:r>
      <w:r w:rsidRPr="00847522">
        <w:rPr>
          <w:rFonts w:ascii="Arial" w:hAnsi="Arial" w:cs="Arial"/>
        </w:rPr>
        <w:t xml:space="preserve">xpand the network of CCA partners through engaging in joint efforts with MCPL, SICIL, MCCSC, VITAL, IU ASL Club, Area 10, IU Health, IU </w:t>
      </w:r>
      <w:r w:rsidR="00874086" w:rsidRPr="00847522">
        <w:rPr>
          <w:rFonts w:ascii="Arial" w:hAnsi="Arial" w:cs="Arial"/>
        </w:rPr>
        <w:t>Accessib</w:t>
      </w:r>
      <w:r w:rsidR="00874086">
        <w:rPr>
          <w:rFonts w:ascii="Arial" w:hAnsi="Arial" w:cs="Arial"/>
        </w:rPr>
        <w:t>le</w:t>
      </w:r>
      <w:r w:rsidR="00874086" w:rsidRPr="00847522">
        <w:rPr>
          <w:rFonts w:ascii="Arial" w:hAnsi="Arial" w:cs="Arial"/>
        </w:rPr>
        <w:t xml:space="preserve"> </w:t>
      </w:r>
      <w:r w:rsidRPr="00847522">
        <w:rPr>
          <w:rFonts w:ascii="Arial" w:hAnsi="Arial" w:cs="Arial"/>
        </w:rPr>
        <w:t>Educational Services, Habitat for Humanity, ADA Indiana, and member organiza</w:t>
      </w:r>
      <w:r>
        <w:rPr>
          <w:rFonts w:ascii="Arial" w:hAnsi="Arial" w:cs="Arial"/>
        </w:rPr>
        <w:t>tions represented at monthly Disability Service Provider Coalition</w:t>
      </w:r>
      <w:r w:rsidRPr="00847522">
        <w:rPr>
          <w:rFonts w:ascii="Arial" w:hAnsi="Arial" w:cs="Arial"/>
        </w:rPr>
        <w:t xml:space="preserve"> meetings, among others.</w:t>
      </w:r>
    </w:p>
    <w:p w14:paraId="2876023C" w14:textId="5485A380" w:rsidR="00926BA7" w:rsidRPr="00610E4A" w:rsidRDefault="00926BA7" w:rsidP="00610E4A">
      <w:pPr>
        <w:pStyle w:val="ListParagraph"/>
        <w:numPr>
          <w:ilvl w:val="0"/>
          <w:numId w:val="10"/>
        </w:numPr>
        <w:rPr>
          <w:rFonts w:ascii="Arial" w:hAnsi="Arial" w:cs="Arial"/>
        </w:rPr>
      </w:pPr>
      <w:r>
        <w:rPr>
          <w:rFonts w:ascii="Arial" w:hAnsi="Arial" w:cs="Arial"/>
        </w:rPr>
        <w:t xml:space="preserve">Work with the City of Bloomington Engineering Department to collaborate on a workshop on </w:t>
      </w:r>
      <w:r w:rsidRPr="008B5CC7">
        <w:rPr>
          <w:rFonts w:ascii="Arial" w:eastAsia="Times New Roman" w:hAnsi="Arial" w:cs="Arial"/>
          <w:color w:val="222222"/>
          <w:shd w:val="clear" w:color="auto" w:fill="FFFFFF"/>
        </w:rPr>
        <w:t>Designing/Constructing Pedestrian Facilities for ADA Compliance and Accessibility</w:t>
      </w:r>
      <w:r>
        <w:rPr>
          <w:rFonts w:ascii="Arial" w:eastAsia="Times New Roman" w:hAnsi="Arial" w:cs="Arial"/>
          <w:color w:val="222222"/>
          <w:shd w:val="clear" w:color="auto" w:fill="FFFFFF"/>
        </w:rPr>
        <w:t>. This was done in 2022 with great success.</w:t>
      </w:r>
    </w:p>
    <w:p w14:paraId="067D0202" w14:textId="77777777" w:rsidR="00A011FF" w:rsidRPr="00A011FF" w:rsidRDefault="00A011FF" w:rsidP="005F16E6">
      <w:pPr>
        <w:spacing w:after="0"/>
        <w:rPr>
          <w:rFonts w:ascii="Arial" w:hAnsi="Arial" w:cs="Arial"/>
        </w:rPr>
      </w:pPr>
    </w:p>
    <w:p w14:paraId="04C2BACE" w14:textId="77777777" w:rsidR="00E5049E" w:rsidRPr="009B40FD" w:rsidRDefault="00E5049E" w:rsidP="00C9049D">
      <w:pPr>
        <w:pStyle w:val="Heading1"/>
      </w:pPr>
      <w:bookmarkStart w:id="11" w:name="_Toc160617212"/>
      <w:r w:rsidRPr="009B40FD">
        <w:t>Services</w:t>
      </w:r>
      <w:bookmarkEnd w:id="11"/>
    </w:p>
    <w:p w14:paraId="3D852D87" w14:textId="77777777" w:rsidR="00961B2F" w:rsidRPr="00A011FF" w:rsidRDefault="00961B2F" w:rsidP="00284AFE">
      <w:pPr>
        <w:spacing w:after="0"/>
        <w:rPr>
          <w:rFonts w:ascii="Arial" w:hAnsi="Arial" w:cs="Arial"/>
          <w:b/>
        </w:rPr>
      </w:pPr>
    </w:p>
    <w:p w14:paraId="393072D4" w14:textId="77777777" w:rsidR="00284AFE" w:rsidRPr="00A011FF" w:rsidRDefault="00284AFE" w:rsidP="00284AFE">
      <w:pPr>
        <w:spacing w:after="0"/>
        <w:rPr>
          <w:rFonts w:ascii="Arial" w:hAnsi="Arial" w:cs="Arial"/>
          <w:b/>
        </w:rPr>
      </w:pPr>
      <w:r w:rsidRPr="00A011FF">
        <w:rPr>
          <w:rFonts w:ascii="Arial" w:hAnsi="Arial" w:cs="Arial"/>
          <w:b/>
        </w:rPr>
        <w:t>Awareness Training</w:t>
      </w:r>
    </w:p>
    <w:p w14:paraId="12B2003E" w14:textId="7B4C5F56" w:rsidR="00284AFE" w:rsidRPr="00A011FF" w:rsidRDefault="003A0FAA" w:rsidP="00284AFE">
      <w:pPr>
        <w:spacing w:after="0"/>
        <w:rPr>
          <w:rFonts w:ascii="Arial" w:hAnsi="Arial" w:cs="Arial"/>
        </w:rPr>
      </w:pPr>
      <w:r>
        <w:rPr>
          <w:rFonts w:ascii="Arial" w:hAnsi="Arial" w:cs="Arial"/>
        </w:rPr>
        <w:t>The CCA provides disability awareness training f</w:t>
      </w:r>
      <w:r w:rsidR="00284AFE" w:rsidRPr="00A011FF">
        <w:rPr>
          <w:rFonts w:ascii="Arial" w:hAnsi="Arial" w:cs="Arial"/>
        </w:rPr>
        <w:t>or</w:t>
      </w:r>
      <w:r w:rsidR="00961B2F" w:rsidRPr="00A011FF">
        <w:rPr>
          <w:rFonts w:ascii="Arial" w:hAnsi="Arial" w:cs="Arial"/>
        </w:rPr>
        <w:t xml:space="preserve"> organizations, businesses, and </w:t>
      </w:r>
      <w:r w:rsidR="00284AFE" w:rsidRPr="00A011FF">
        <w:rPr>
          <w:rFonts w:ascii="Arial" w:hAnsi="Arial" w:cs="Arial"/>
        </w:rPr>
        <w:t>government employees</w:t>
      </w:r>
      <w:r>
        <w:rPr>
          <w:rFonts w:ascii="Arial" w:hAnsi="Arial" w:cs="Arial"/>
        </w:rPr>
        <w:t>.</w:t>
      </w:r>
    </w:p>
    <w:p w14:paraId="51BFFA1A" w14:textId="77777777" w:rsidR="00961B2F" w:rsidRPr="00A011FF" w:rsidRDefault="00961B2F" w:rsidP="00284AFE">
      <w:pPr>
        <w:spacing w:after="0"/>
        <w:rPr>
          <w:rFonts w:ascii="Arial" w:hAnsi="Arial" w:cs="Arial"/>
          <w:b/>
        </w:rPr>
      </w:pPr>
    </w:p>
    <w:p w14:paraId="4CEA9E65" w14:textId="77777777" w:rsidR="00284AFE" w:rsidRPr="00A011FF" w:rsidRDefault="00961B2F" w:rsidP="00284AFE">
      <w:pPr>
        <w:spacing w:after="0"/>
        <w:rPr>
          <w:rFonts w:ascii="Arial" w:hAnsi="Arial" w:cs="Arial"/>
          <w:b/>
        </w:rPr>
      </w:pPr>
      <w:r w:rsidRPr="00A011FF">
        <w:rPr>
          <w:rFonts w:ascii="Arial" w:hAnsi="Arial" w:cs="Arial"/>
          <w:b/>
        </w:rPr>
        <w:t>Disabilities Awareness Pr</w:t>
      </w:r>
      <w:r w:rsidR="00284AFE" w:rsidRPr="00A011FF">
        <w:rPr>
          <w:rFonts w:ascii="Arial" w:hAnsi="Arial" w:cs="Arial"/>
          <w:b/>
        </w:rPr>
        <w:t>esentations</w:t>
      </w:r>
    </w:p>
    <w:p w14:paraId="5FCB788F" w14:textId="76D5D4B1" w:rsidR="00284AFE" w:rsidRPr="00A011FF" w:rsidRDefault="00284AFE" w:rsidP="00284AFE">
      <w:pPr>
        <w:spacing w:after="0"/>
        <w:rPr>
          <w:rFonts w:ascii="Arial" w:hAnsi="Arial" w:cs="Arial"/>
        </w:rPr>
      </w:pPr>
      <w:r w:rsidRPr="00A011FF">
        <w:rPr>
          <w:rFonts w:ascii="Arial" w:hAnsi="Arial" w:cs="Arial"/>
        </w:rPr>
        <w:t>T</w:t>
      </w:r>
      <w:r w:rsidR="003A0FAA">
        <w:rPr>
          <w:rFonts w:ascii="Arial" w:hAnsi="Arial" w:cs="Arial"/>
        </w:rPr>
        <w:t xml:space="preserve">he CCA, through our Speakers Bureau, offers disability awareness presentations to </w:t>
      </w:r>
      <w:r w:rsidRPr="00A011FF">
        <w:rPr>
          <w:rFonts w:ascii="Arial" w:hAnsi="Arial" w:cs="Arial"/>
        </w:rPr>
        <w:t>schools</w:t>
      </w:r>
      <w:r w:rsidR="003A0FAA">
        <w:rPr>
          <w:rFonts w:ascii="Arial" w:hAnsi="Arial" w:cs="Arial"/>
        </w:rPr>
        <w:t>, religious groups, and civic organizations.</w:t>
      </w:r>
    </w:p>
    <w:p w14:paraId="1BDCE70F" w14:textId="77777777" w:rsidR="00284AFE" w:rsidRPr="00A011FF" w:rsidRDefault="00284AFE" w:rsidP="00284AFE">
      <w:pPr>
        <w:spacing w:after="0"/>
        <w:rPr>
          <w:rFonts w:ascii="Arial" w:hAnsi="Arial" w:cs="Arial"/>
        </w:rPr>
      </w:pPr>
    </w:p>
    <w:p w14:paraId="0498ED84" w14:textId="77777777" w:rsidR="00284AFE" w:rsidRPr="00A011FF" w:rsidRDefault="00284AFE" w:rsidP="00284AFE">
      <w:pPr>
        <w:spacing w:after="0"/>
        <w:rPr>
          <w:rFonts w:ascii="Arial" w:hAnsi="Arial" w:cs="Arial"/>
          <w:b/>
        </w:rPr>
      </w:pPr>
      <w:r w:rsidRPr="00A011FF">
        <w:rPr>
          <w:rFonts w:ascii="Arial" w:hAnsi="Arial" w:cs="Arial"/>
          <w:b/>
        </w:rPr>
        <w:t>Free Consultations</w:t>
      </w:r>
    </w:p>
    <w:p w14:paraId="1BBBCE37" w14:textId="5F06CC0A" w:rsidR="00284AFE" w:rsidRPr="00A011FF" w:rsidRDefault="003A0FAA" w:rsidP="00284AFE">
      <w:pPr>
        <w:spacing w:after="0"/>
        <w:rPr>
          <w:rFonts w:ascii="Arial" w:hAnsi="Arial" w:cs="Arial"/>
        </w:rPr>
      </w:pPr>
      <w:r>
        <w:rPr>
          <w:rFonts w:ascii="Arial" w:hAnsi="Arial" w:cs="Arial"/>
        </w:rPr>
        <w:t xml:space="preserve">The CCA can, in free consultations, </w:t>
      </w:r>
      <w:r w:rsidR="00284AFE" w:rsidRPr="00A011FF">
        <w:rPr>
          <w:rFonts w:ascii="Arial" w:hAnsi="Arial" w:cs="Arial"/>
        </w:rPr>
        <w:t>review building or architectural plans to evaluate accessibility according to the</w:t>
      </w:r>
      <w:r>
        <w:rPr>
          <w:rFonts w:ascii="Arial" w:hAnsi="Arial" w:cs="Arial"/>
        </w:rPr>
        <w:t xml:space="preserve"> </w:t>
      </w:r>
      <w:r w:rsidR="00284AFE" w:rsidRPr="00A011FF">
        <w:rPr>
          <w:rFonts w:ascii="Arial" w:hAnsi="Arial" w:cs="Arial"/>
        </w:rPr>
        <w:t>Americans with Disabilities Act (ADA) specifications</w:t>
      </w:r>
      <w:r>
        <w:rPr>
          <w:rFonts w:ascii="Arial" w:hAnsi="Arial" w:cs="Arial"/>
        </w:rPr>
        <w:t>.</w:t>
      </w:r>
    </w:p>
    <w:p w14:paraId="0EE2E37C" w14:textId="77777777" w:rsidR="00284AFE" w:rsidRPr="00A011FF" w:rsidRDefault="00284AFE" w:rsidP="00284AFE">
      <w:pPr>
        <w:spacing w:after="0"/>
        <w:rPr>
          <w:rFonts w:ascii="Arial" w:hAnsi="Arial" w:cs="Arial"/>
        </w:rPr>
      </w:pPr>
    </w:p>
    <w:p w14:paraId="313DB4CF" w14:textId="77777777" w:rsidR="00284AFE" w:rsidRPr="00A011FF" w:rsidRDefault="00284AFE" w:rsidP="00284AFE">
      <w:pPr>
        <w:spacing w:after="0"/>
        <w:rPr>
          <w:rFonts w:ascii="Arial" w:hAnsi="Arial" w:cs="Arial"/>
          <w:b/>
        </w:rPr>
      </w:pPr>
      <w:r w:rsidRPr="00A011FF">
        <w:rPr>
          <w:rFonts w:ascii="Arial" w:hAnsi="Arial" w:cs="Arial"/>
          <w:b/>
        </w:rPr>
        <w:t>Workshops for Businesses</w:t>
      </w:r>
    </w:p>
    <w:p w14:paraId="274E3BD9" w14:textId="36EB586F" w:rsidR="00E5049E" w:rsidRPr="00A011FF" w:rsidRDefault="003A0FAA" w:rsidP="00284AFE">
      <w:pPr>
        <w:spacing w:after="0"/>
        <w:rPr>
          <w:rFonts w:ascii="Arial" w:hAnsi="Arial" w:cs="Arial"/>
        </w:rPr>
      </w:pPr>
      <w:r>
        <w:rPr>
          <w:rFonts w:ascii="Arial" w:hAnsi="Arial" w:cs="Arial"/>
        </w:rPr>
        <w:lastRenderedPageBreak/>
        <w:t>The CCA offers workshops for businesses on</w:t>
      </w:r>
      <w:r w:rsidR="00284AFE" w:rsidRPr="00A011FF">
        <w:rPr>
          <w:rFonts w:ascii="Arial" w:hAnsi="Arial" w:cs="Arial"/>
        </w:rPr>
        <w:t xml:space="preserve"> the benefits and responsibilities of complying with the ADA</w:t>
      </w:r>
      <w:r>
        <w:rPr>
          <w:rFonts w:ascii="Arial" w:hAnsi="Arial" w:cs="Arial"/>
        </w:rPr>
        <w:t>.</w:t>
      </w:r>
    </w:p>
    <w:p w14:paraId="7F5AB4B7" w14:textId="77777777" w:rsidR="00284AFE" w:rsidRPr="00A011FF" w:rsidRDefault="00284AFE" w:rsidP="00284AFE">
      <w:pPr>
        <w:spacing w:after="0"/>
        <w:rPr>
          <w:rFonts w:ascii="Arial" w:hAnsi="Arial" w:cs="Arial"/>
        </w:rPr>
      </w:pPr>
    </w:p>
    <w:p w14:paraId="55D3DC39" w14:textId="77777777" w:rsidR="00961B2F" w:rsidRDefault="00961B2F" w:rsidP="00284AFE">
      <w:pPr>
        <w:spacing w:after="0"/>
        <w:rPr>
          <w:rFonts w:ascii="Arial" w:hAnsi="Arial" w:cs="Arial"/>
        </w:rPr>
      </w:pPr>
    </w:p>
    <w:p w14:paraId="66A29AB0" w14:textId="77777777" w:rsidR="00D83D97" w:rsidRDefault="00D83D97" w:rsidP="00284AFE">
      <w:pPr>
        <w:spacing w:after="0"/>
        <w:rPr>
          <w:rFonts w:ascii="Arial" w:hAnsi="Arial" w:cs="Arial"/>
        </w:rPr>
      </w:pPr>
    </w:p>
    <w:p w14:paraId="7F7F3FD6" w14:textId="77777777" w:rsidR="00D83D97" w:rsidRDefault="00D83D97" w:rsidP="00284AFE">
      <w:pPr>
        <w:spacing w:after="0"/>
        <w:rPr>
          <w:rFonts w:ascii="Arial" w:hAnsi="Arial" w:cs="Arial"/>
        </w:rPr>
      </w:pPr>
    </w:p>
    <w:p w14:paraId="3C5F372C" w14:textId="77777777" w:rsidR="00D83D97" w:rsidRPr="00A011FF" w:rsidRDefault="00D83D97" w:rsidP="00284AFE">
      <w:pPr>
        <w:spacing w:after="0"/>
        <w:rPr>
          <w:rFonts w:ascii="Arial" w:hAnsi="Arial" w:cs="Arial"/>
        </w:rPr>
      </w:pPr>
    </w:p>
    <w:p w14:paraId="3BB44768" w14:textId="77777777" w:rsidR="00E5049E" w:rsidRPr="009B40FD" w:rsidRDefault="00E5049E" w:rsidP="00C9049D">
      <w:pPr>
        <w:pStyle w:val="Heading1"/>
      </w:pPr>
      <w:bookmarkStart w:id="12" w:name="_Toc160617213"/>
      <w:r w:rsidRPr="009B40FD">
        <w:t>Committees</w:t>
      </w:r>
      <w:bookmarkEnd w:id="12"/>
    </w:p>
    <w:p w14:paraId="0E242C50" w14:textId="77777777" w:rsidR="00961B2F" w:rsidRPr="00A011FF" w:rsidRDefault="00961B2F" w:rsidP="00E5049E">
      <w:pPr>
        <w:spacing w:after="0"/>
        <w:rPr>
          <w:rFonts w:ascii="Arial" w:hAnsi="Arial" w:cs="Arial"/>
          <w:b/>
        </w:rPr>
      </w:pPr>
    </w:p>
    <w:p w14:paraId="1CC4B023" w14:textId="77777777" w:rsidR="00284AFE" w:rsidRPr="00A011FF" w:rsidRDefault="00284AFE" w:rsidP="00C9049D">
      <w:pPr>
        <w:pStyle w:val="Heading2"/>
      </w:pPr>
      <w:bookmarkStart w:id="13" w:name="_Toc160617214"/>
      <w:r w:rsidRPr="00A011FF">
        <w:t>Accessibility Committee</w:t>
      </w:r>
      <w:bookmarkEnd w:id="13"/>
    </w:p>
    <w:p w14:paraId="40A5F599" w14:textId="77777777" w:rsidR="006D4171" w:rsidRPr="00A011FF" w:rsidRDefault="006D4171" w:rsidP="00284AFE">
      <w:pPr>
        <w:spacing w:after="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156"/>
      </w:tblGrid>
      <w:tr w:rsidR="00C55714" w:rsidRPr="00A011FF" w14:paraId="76CE0922" w14:textId="77777777" w:rsidTr="006D4171">
        <w:tc>
          <w:tcPr>
            <w:tcW w:w="5395" w:type="dxa"/>
          </w:tcPr>
          <w:p w14:paraId="39CBC1FA" w14:textId="77777777" w:rsidR="00C55714" w:rsidRDefault="003367B1" w:rsidP="003367B1">
            <w:pPr>
              <w:rPr>
                <w:rFonts w:ascii="Arial" w:hAnsi="Arial" w:cs="Arial"/>
              </w:rPr>
            </w:pPr>
            <w:r>
              <w:rPr>
                <w:rFonts w:ascii="Arial" w:hAnsi="Arial" w:cs="Arial"/>
              </w:rPr>
              <w:t>The Accessibility Committee r</w:t>
            </w:r>
            <w:r w:rsidR="00C55714" w:rsidRPr="00A011FF">
              <w:rPr>
                <w:rFonts w:ascii="Arial" w:hAnsi="Arial" w:cs="Arial"/>
              </w:rPr>
              <w:t xml:space="preserve">uns the </w:t>
            </w:r>
            <w:proofErr w:type="spellStart"/>
            <w:r w:rsidR="00C55714" w:rsidRPr="00A011FF">
              <w:rPr>
                <w:rFonts w:ascii="Arial" w:hAnsi="Arial" w:cs="Arial"/>
              </w:rPr>
              <w:t>AccessAbility</w:t>
            </w:r>
            <w:proofErr w:type="spellEnd"/>
            <w:r w:rsidR="00C55714" w:rsidRPr="00A011FF">
              <w:rPr>
                <w:rFonts w:ascii="Arial" w:hAnsi="Arial" w:cs="Arial"/>
              </w:rPr>
              <w:t xml:space="preserve"> Decal Program</w:t>
            </w:r>
            <w:r>
              <w:rPr>
                <w:rFonts w:ascii="Arial" w:hAnsi="Arial" w:cs="Arial"/>
              </w:rPr>
              <w:t>. Volunteers survey businesses and award window decals to those who achieve accessibility criteria.</w:t>
            </w:r>
          </w:p>
          <w:p w14:paraId="58DD7407" w14:textId="77777777" w:rsidR="00676FA1" w:rsidRDefault="00676FA1" w:rsidP="003367B1">
            <w:pPr>
              <w:rPr>
                <w:rFonts w:ascii="Arial" w:hAnsi="Arial" w:cs="Arial"/>
              </w:rPr>
            </w:pPr>
          </w:p>
          <w:p w14:paraId="42B91313" w14:textId="4CD97CFF" w:rsidR="00676FA1" w:rsidRPr="00A011FF" w:rsidRDefault="00676FA1" w:rsidP="00390ECF">
            <w:pPr>
              <w:rPr>
                <w:rFonts w:ascii="Arial" w:hAnsi="Arial" w:cs="Arial"/>
              </w:rPr>
            </w:pPr>
            <w:r>
              <w:rPr>
                <w:rFonts w:ascii="Arial" w:hAnsi="Arial" w:cs="Arial"/>
                <w:noProof/>
              </w:rPr>
              <w:t>At left: One of Bloomington’s recently certified businesses, Heartwork Brewing, now proudly displays an AccessAbility decal.</w:t>
            </w:r>
            <w:r w:rsidR="00390ECF">
              <w:rPr>
                <w:rFonts w:ascii="Arial" w:hAnsi="Arial" w:cs="Arial"/>
                <w:noProof/>
              </w:rPr>
              <w:t xml:space="preserve"> Jeff Browne, co-owner, said he felt great about </w:t>
            </w:r>
            <w:r w:rsidR="00E139C3">
              <w:rPr>
                <w:rFonts w:ascii="Arial" w:hAnsi="Arial" w:cs="Arial"/>
                <w:noProof/>
              </w:rPr>
              <w:t xml:space="preserve">their business </w:t>
            </w:r>
            <w:bookmarkStart w:id="14" w:name="_GoBack"/>
            <w:bookmarkEnd w:id="14"/>
            <w:r w:rsidR="00390ECF">
              <w:rPr>
                <w:rFonts w:ascii="Arial" w:hAnsi="Arial" w:cs="Arial"/>
                <w:noProof/>
              </w:rPr>
              <w:t>being accessible.</w:t>
            </w:r>
          </w:p>
        </w:tc>
        <w:tc>
          <w:tcPr>
            <w:tcW w:w="5395" w:type="dxa"/>
          </w:tcPr>
          <w:p w14:paraId="511D9445" w14:textId="77777777" w:rsidR="00C55714" w:rsidRPr="00A011FF" w:rsidRDefault="00676FA1" w:rsidP="006D4171">
            <w:pPr>
              <w:jc w:val="center"/>
              <w:rPr>
                <w:rFonts w:ascii="Arial" w:hAnsi="Arial" w:cs="Arial"/>
              </w:rPr>
            </w:pPr>
            <w:r w:rsidRPr="00676FA1">
              <w:rPr>
                <w:rFonts w:ascii="Arial" w:hAnsi="Arial" w:cs="Arial"/>
                <w:noProof/>
              </w:rPr>
              <w:drawing>
                <wp:inline distT="0" distB="0" distL="0" distR="0" wp14:anchorId="60C2FC5A" wp14:editId="32D83E15">
                  <wp:extent cx="3768431" cy="2828260"/>
                  <wp:effectExtent l="0" t="0" r="3810" b="0"/>
                  <wp:docPr id="14" name="Picture 14" descr="Jeff Browne, cofounder of Heartwork Brewing, adds the AccessAbility decal to the front window of his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mmon\COMMISSIONS\CCA\Accessibility Screening\01_Screening Submissions\Heartwork Brewing\Jeff Browne adding dec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9136" cy="2843799"/>
                          </a:xfrm>
                          <a:prstGeom prst="rect">
                            <a:avLst/>
                          </a:prstGeom>
                          <a:noFill/>
                          <a:ln>
                            <a:noFill/>
                          </a:ln>
                        </pic:spPr>
                      </pic:pic>
                    </a:graphicData>
                  </a:graphic>
                </wp:inline>
              </w:drawing>
            </w:r>
          </w:p>
        </w:tc>
      </w:tr>
      <w:tr w:rsidR="003367B1" w:rsidRPr="00A011FF" w14:paraId="453CDAE1" w14:textId="77777777" w:rsidTr="006D4171">
        <w:tc>
          <w:tcPr>
            <w:tcW w:w="5395" w:type="dxa"/>
          </w:tcPr>
          <w:p w14:paraId="59415709" w14:textId="77777777" w:rsidR="003367B1" w:rsidRDefault="003367B1" w:rsidP="003367B1">
            <w:pPr>
              <w:rPr>
                <w:rFonts w:ascii="Arial" w:hAnsi="Arial" w:cs="Arial"/>
              </w:rPr>
            </w:pPr>
          </w:p>
        </w:tc>
        <w:tc>
          <w:tcPr>
            <w:tcW w:w="5395" w:type="dxa"/>
          </w:tcPr>
          <w:p w14:paraId="3AB4CD83" w14:textId="77777777" w:rsidR="003367B1" w:rsidRDefault="003367B1" w:rsidP="00676FA1">
            <w:pPr>
              <w:rPr>
                <w:rFonts w:ascii="Arial" w:hAnsi="Arial" w:cs="Arial"/>
                <w:noProof/>
              </w:rPr>
            </w:pPr>
          </w:p>
        </w:tc>
      </w:tr>
    </w:tbl>
    <w:p w14:paraId="4AA5BDBC" w14:textId="77777777" w:rsidR="00284AFE" w:rsidRPr="00A011FF" w:rsidRDefault="00284AFE" w:rsidP="00284AFE">
      <w:pPr>
        <w:spacing w:after="0"/>
        <w:rPr>
          <w:rFonts w:ascii="Arial" w:hAnsi="Arial" w:cs="Arial"/>
        </w:rPr>
      </w:pPr>
    </w:p>
    <w:p w14:paraId="536CA086" w14:textId="77777777" w:rsidR="00284AFE" w:rsidRPr="00A011FF" w:rsidRDefault="00284AFE" w:rsidP="00C9049D">
      <w:pPr>
        <w:pStyle w:val="Heading2"/>
      </w:pPr>
      <w:bookmarkStart w:id="15" w:name="_Toc160617215"/>
      <w:r w:rsidRPr="00A011FF">
        <w:t>Activities and Events Committee</w:t>
      </w:r>
      <w:bookmarkEnd w:id="15"/>
    </w:p>
    <w:p w14:paraId="09571C9C" w14:textId="77777777" w:rsidR="006D4171" w:rsidRPr="00A011FF" w:rsidRDefault="006D4171" w:rsidP="00284AFE">
      <w:pPr>
        <w:spacing w:after="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D4171" w:rsidRPr="00A011FF" w14:paraId="27E25265" w14:textId="77777777" w:rsidTr="006D4171">
        <w:tc>
          <w:tcPr>
            <w:tcW w:w="5395" w:type="dxa"/>
          </w:tcPr>
          <w:p w14:paraId="6DF13DAC" w14:textId="5830584D" w:rsidR="006D4171" w:rsidRPr="00A011FF" w:rsidRDefault="00F82A38" w:rsidP="006D4171">
            <w:pPr>
              <w:jc w:val="center"/>
              <w:rPr>
                <w:rFonts w:ascii="Arial" w:hAnsi="Arial" w:cs="Arial"/>
              </w:rPr>
            </w:pPr>
            <w:r w:rsidRPr="00F82A38">
              <w:rPr>
                <w:rFonts w:ascii="Arial" w:hAnsi="Arial" w:cs="Arial"/>
                <w:noProof/>
              </w:rPr>
              <w:drawing>
                <wp:inline distT="0" distB="0" distL="0" distR="0" wp14:anchorId="59CA1055" wp14:editId="38D5B53A">
                  <wp:extent cx="1976929" cy="3094074"/>
                  <wp:effectExtent l="0" t="0" r="4445" b="0"/>
                  <wp:docPr id="18" name="Picture 18" descr="Casey Guarino speaks with a microphone. She is a young woman with brown hair using a power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mmon\COMMISSIONS\CCA\Events\Annual Celebration Ceremony\2023 Gather\Photos from Event\Casey speech close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2079" cy="3102134"/>
                          </a:xfrm>
                          <a:prstGeom prst="rect">
                            <a:avLst/>
                          </a:prstGeom>
                          <a:noFill/>
                          <a:ln>
                            <a:noFill/>
                          </a:ln>
                        </pic:spPr>
                      </pic:pic>
                    </a:graphicData>
                  </a:graphic>
                </wp:inline>
              </w:drawing>
            </w:r>
          </w:p>
        </w:tc>
        <w:tc>
          <w:tcPr>
            <w:tcW w:w="5395" w:type="dxa"/>
          </w:tcPr>
          <w:p w14:paraId="029F8561" w14:textId="77777777" w:rsidR="00676FA1" w:rsidRDefault="00676FA1" w:rsidP="00284AFE">
            <w:pPr>
              <w:rPr>
                <w:rFonts w:ascii="Arial" w:hAnsi="Arial" w:cs="Arial"/>
              </w:rPr>
            </w:pPr>
            <w:r>
              <w:rPr>
                <w:rFonts w:ascii="Arial" w:hAnsi="Arial" w:cs="Arial"/>
              </w:rPr>
              <w:t>The Activities and Events Committee p</w:t>
            </w:r>
            <w:r w:rsidR="006D4171" w:rsidRPr="00A011FF">
              <w:rPr>
                <w:rFonts w:ascii="Arial" w:hAnsi="Arial" w:cs="Arial"/>
              </w:rPr>
              <w:t>lans programs and events</w:t>
            </w:r>
            <w:r>
              <w:rPr>
                <w:rFonts w:ascii="Arial" w:hAnsi="Arial" w:cs="Arial"/>
              </w:rPr>
              <w:t xml:space="preserve"> throughout the year</w:t>
            </w:r>
            <w:r w:rsidR="006D4171" w:rsidRPr="00A011FF">
              <w:rPr>
                <w:rFonts w:ascii="Arial" w:hAnsi="Arial" w:cs="Arial"/>
              </w:rPr>
              <w:t xml:space="preserve"> to foster community awareness</w:t>
            </w:r>
            <w:r>
              <w:rPr>
                <w:rFonts w:ascii="Arial" w:hAnsi="Arial" w:cs="Arial"/>
              </w:rPr>
              <w:t xml:space="preserve"> of disabilities.</w:t>
            </w:r>
          </w:p>
          <w:p w14:paraId="3CCC7A29" w14:textId="77777777" w:rsidR="00F82A38" w:rsidRDefault="00F82A38" w:rsidP="00284AFE">
            <w:pPr>
              <w:rPr>
                <w:rFonts w:ascii="Arial" w:hAnsi="Arial" w:cs="Arial"/>
              </w:rPr>
            </w:pPr>
          </w:p>
          <w:p w14:paraId="5AD7E7BE" w14:textId="6DCFDEC9" w:rsidR="00F82A38" w:rsidRPr="00A011FF" w:rsidRDefault="00F82A38" w:rsidP="00284AFE">
            <w:pPr>
              <w:rPr>
                <w:rFonts w:ascii="Arial" w:hAnsi="Arial" w:cs="Arial"/>
              </w:rPr>
            </w:pPr>
            <w:r>
              <w:rPr>
                <w:rFonts w:ascii="Arial" w:hAnsi="Arial" w:cs="Arial"/>
              </w:rPr>
              <w:t>At left,</w:t>
            </w:r>
            <w:r w:rsidR="008F59A4">
              <w:rPr>
                <w:rFonts w:ascii="Arial" w:hAnsi="Arial" w:cs="Arial"/>
              </w:rPr>
              <w:t xml:space="preserve"> CCA member</w:t>
            </w:r>
            <w:r>
              <w:rPr>
                <w:rFonts w:ascii="Arial" w:hAnsi="Arial" w:cs="Arial"/>
              </w:rPr>
              <w:t xml:space="preserve"> </w:t>
            </w:r>
            <w:r w:rsidRPr="00F82A38">
              <w:rPr>
                <w:rFonts w:ascii="Arial" w:hAnsi="Arial" w:cs="Arial"/>
              </w:rPr>
              <w:t>Casey Guarino</w:t>
            </w:r>
            <w:r>
              <w:rPr>
                <w:rFonts w:ascii="Arial" w:hAnsi="Arial" w:cs="Arial"/>
              </w:rPr>
              <w:t xml:space="preserve"> speaks at Gather 2023: she led the event planning for this year’s highly successful event.</w:t>
            </w:r>
          </w:p>
        </w:tc>
      </w:tr>
      <w:tr w:rsidR="006D4171" w:rsidRPr="00A011FF" w14:paraId="3EC1F07A" w14:textId="77777777" w:rsidTr="006D4171">
        <w:tc>
          <w:tcPr>
            <w:tcW w:w="5395" w:type="dxa"/>
          </w:tcPr>
          <w:p w14:paraId="307FB586" w14:textId="77777777" w:rsidR="006D4171" w:rsidRPr="00A011FF" w:rsidRDefault="006D4171" w:rsidP="006D4171">
            <w:pPr>
              <w:rPr>
                <w:rFonts w:ascii="Arial" w:hAnsi="Arial" w:cs="Arial"/>
              </w:rPr>
            </w:pPr>
          </w:p>
        </w:tc>
        <w:tc>
          <w:tcPr>
            <w:tcW w:w="5395" w:type="dxa"/>
          </w:tcPr>
          <w:p w14:paraId="2E639E70" w14:textId="77777777" w:rsidR="006D4171" w:rsidRPr="00A011FF" w:rsidRDefault="006D4171" w:rsidP="006D4171">
            <w:pPr>
              <w:jc w:val="center"/>
              <w:rPr>
                <w:rFonts w:ascii="Arial" w:hAnsi="Arial" w:cs="Arial"/>
              </w:rPr>
            </w:pPr>
          </w:p>
        </w:tc>
      </w:tr>
    </w:tbl>
    <w:p w14:paraId="5F354D26" w14:textId="77777777" w:rsidR="00284AFE" w:rsidRPr="00A011FF" w:rsidRDefault="00284AFE" w:rsidP="00C9049D">
      <w:pPr>
        <w:pStyle w:val="Heading2"/>
      </w:pPr>
      <w:bookmarkStart w:id="16" w:name="_Toc160617216"/>
      <w:r w:rsidRPr="00A011FF">
        <w:t>Transportation and Mobility Committee</w:t>
      </w:r>
      <w:bookmarkEnd w:id="16"/>
    </w:p>
    <w:p w14:paraId="1ADD8878" w14:textId="77777777" w:rsidR="00E5049E" w:rsidRPr="00A011FF" w:rsidRDefault="00E5049E" w:rsidP="00284AFE">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74C3B" w:rsidRPr="00A011FF" w14:paraId="635E41FC" w14:textId="77777777" w:rsidTr="00C26952">
        <w:tc>
          <w:tcPr>
            <w:tcW w:w="5395" w:type="dxa"/>
          </w:tcPr>
          <w:p w14:paraId="0059C851" w14:textId="77777777" w:rsidR="00374C3B" w:rsidRDefault="00DD5BDE" w:rsidP="00C26952">
            <w:pPr>
              <w:rPr>
                <w:rFonts w:ascii="Arial" w:hAnsi="Arial" w:cs="Arial"/>
              </w:rPr>
            </w:pPr>
            <w:r>
              <w:rPr>
                <w:rFonts w:ascii="Arial" w:hAnsi="Arial" w:cs="Arial"/>
              </w:rPr>
              <w:t>The Transportation and Mobility Committee e</w:t>
            </w:r>
            <w:r w:rsidR="00374C3B" w:rsidRPr="00A011FF">
              <w:rPr>
                <w:rFonts w:ascii="Arial" w:hAnsi="Arial" w:cs="Arial"/>
              </w:rPr>
              <w:t>xamines and acts on ways for people with disabilities to move more comfortably and efficiently through the community</w:t>
            </w:r>
            <w:r>
              <w:rPr>
                <w:rFonts w:ascii="Arial" w:hAnsi="Arial" w:cs="Arial"/>
              </w:rPr>
              <w:t>.</w:t>
            </w:r>
          </w:p>
          <w:p w14:paraId="0F666B46" w14:textId="77777777" w:rsidR="00390ECF" w:rsidRDefault="00390ECF" w:rsidP="00C26952">
            <w:pPr>
              <w:rPr>
                <w:rFonts w:ascii="Arial" w:hAnsi="Arial" w:cs="Arial"/>
              </w:rPr>
            </w:pPr>
          </w:p>
          <w:p w14:paraId="3FC91905" w14:textId="31A1B69B" w:rsidR="00390ECF" w:rsidRPr="00A011FF" w:rsidRDefault="00390ECF" w:rsidP="002E5369">
            <w:pPr>
              <w:rPr>
                <w:rFonts w:ascii="Arial" w:hAnsi="Arial" w:cs="Arial"/>
              </w:rPr>
            </w:pPr>
            <w:r>
              <w:rPr>
                <w:rFonts w:ascii="Arial" w:hAnsi="Arial" w:cs="Arial"/>
              </w:rPr>
              <w:t xml:space="preserve">At right, </w:t>
            </w:r>
            <w:r w:rsidR="002E5369">
              <w:rPr>
                <w:rFonts w:ascii="Arial" w:hAnsi="Arial" w:cs="Arial"/>
              </w:rPr>
              <w:t>m</w:t>
            </w:r>
            <w:r w:rsidR="001E2A0C">
              <w:rPr>
                <w:rFonts w:ascii="Arial" w:hAnsi="Arial" w:cs="Arial"/>
              </w:rPr>
              <w:t>embers of the Transportation and Mobility Committee helped organize a training for the City of Bloomington Engineering staff</w:t>
            </w:r>
            <w:r w:rsidR="002E5369">
              <w:rPr>
                <w:rFonts w:ascii="Arial" w:hAnsi="Arial" w:cs="Arial"/>
              </w:rPr>
              <w:t xml:space="preserve">. Committee and staff members walked routes in Bloomington to give the engineers insight on how people who are blind and/or who use </w:t>
            </w:r>
            <w:r w:rsidR="001E2A0C">
              <w:rPr>
                <w:rFonts w:ascii="Arial" w:hAnsi="Arial" w:cs="Arial"/>
              </w:rPr>
              <w:t xml:space="preserve">wheelchairs navigate city sidewalks. </w:t>
            </w:r>
          </w:p>
        </w:tc>
        <w:tc>
          <w:tcPr>
            <w:tcW w:w="5395" w:type="dxa"/>
          </w:tcPr>
          <w:p w14:paraId="20D19BDA" w14:textId="77777777" w:rsidR="00374C3B" w:rsidRDefault="00374C3B" w:rsidP="00FC6B32">
            <w:pPr>
              <w:jc w:val="center"/>
              <w:rPr>
                <w:rFonts w:ascii="Arial" w:hAnsi="Arial" w:cs="Arial"/>
              </w:rPr>
            </w:pPr>
          </w:p>
          <w:p w14:paraId="2454B52A" w14:textId="3FB3F5BA" w:rsidR="00C26952" w:rsidRDefault="002E5369" w:rsidP="00C26952">
            <w:pPr>
              <w:rPr>
                <w:rFonts w:ascii="Arial" w:hAnsi="Arial" w:cs="Arial"/>
              </w:rPr>
            </w:pPr>
            <w:r w:rsidRPr="002E5369">
              <w:rPr>
                <w:rFonts w:ascii="Arial" w:hAnsi="Arial" w:cs="Arial"/>
                <w:noProof/>
              </w:rPr>
              <w:drawing>
                <wp:inline distT="0" distB="0" distL="0" distR="0" wp14:anchorId="13D1EBE9" wp14:editId="65142B13">
                  <wp:extent cx="2573079" cy="3431040"/>
                  <wp:effectExtent l="0" t="0" r="0" b="0"/>
                  <wp:docPr id="2" name="Picture 2" descr="Five people stand around an uneven patch of concrete on a sidewalk. Two individuals are blind and use canes to navigate across the uneven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mmon\COMMISSIONS\CCA\ADA Compliance and Accesibililty for Pedestrian Facilities\2022\Photos\IMG_636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2527" cy="3443638"/>
                          </a:xfrm>
                          <a:prstGeom prst="rect">
                            <a:avLst/>
                          </a:prstGeom>
                          <a:noFill/>
                          <a:ln>
                            <a:noFill/>
                          </a:ln>
                        </pic:spPr>
                      </pic:pic>
                    </a:graphicData>
                  </a:graphic>
                </wp:inline>
              </w:drawing>
            </w:r>
          </w:p>
          <w:p w14:paraId="60B6E439" w14:textId="77777777" w:rsidR="00C26952" w:rsidRPr="00A011FF" w:rsidRDefault="00C26952" w:rsidP="00FC6B32">
            <w:pPr>
              <w:jc w:val="center"/>
              <w:rPr>
                <w:rFonts w:ascii="Arial" w:hAnsi="Arial" w:cs="Arial"/>
              </w:rPr>
            </w:pPr>
          </w:p>
        </w:tc>
      </w:tr>
      <w:tr w:rsidR="00374C3B" w:rsidRPr="00A011FF" w14:paraId="2E252FE2" w14:textId="77777777" w:rsidTr="00C26952">
        <w:tc>
          <w:tcPr>
            <w:tcW w:w="5395" w:type="dxa"/>
          </w:tcPr>
          <w:p w14:paraId="3216543D" w14:textId="77777777" w:rsidR="00374C3B" w:rsidRPr="00A011FF" w:rsidRDefault="00374C3B" w:rsidP="00C26952">
            <w:pPr>
              <w:jc w:val="center"/>
              <w:rPr>
                <w:rFonts w:ascii="Arial" w:hAnsi="Arial" w:cs="Arial"/>
              </w:rPr>
            </w:pPr>
          </w:p>
        </w:tc>
        <w:tc>
          <w:tcPr>
            <w:tcW w:w="5395" w:type="dxa"/>
          </w:tcPr>
          <w:p w14:paraId="1DAA6D06" w14:textId="77777777" w:rsidR="00374C3B" w:rsidRPr="00A011FF" w:rsidRDefault="00374C3B" w:rsidP="00C26952">
            <w:pPr>
              <w:jc w:val="center"/>
              <w:rPr>
                <w:rFonts w:ascii="Arial" w:hAnsi="Arial" w:cs="Arial"/>
              </w:rPr>
            </w:pPr>
          </w:p>
        </w:tc>
      </w:tr>
    </w:tbl>
    <w:p w14:paraId="63AACD7C" w14:textId="77777777" w:rsidR="00C55714" w:rsidRPr="00A011FF" w:rsidRDefault="00C55714" w:rsidP="00284AFE">
      <w:pPr>
        <w:spacing w:after="0"/>
        <w:rPr>
          <w:rFonts w:ascii="Arial" w:hAnsi="Arial" w:cs="Arial"/>
        </w:rPr>
      </w:pPr>
    </w:p>
    <w:p w14:paraId="2A9A0CD4" w14:textId="77777777" w:rsidR="00502019" w:rsidRDefault="00502019" w:rsidP="00C55714">
      <w:pPr>
        <w:spacing w:after="0"/>
        <w:rPr>
          <w:rFonts w:ascii="Arial" w:hAnsi="Arial" w:cs="Arial"/>
          <w:b/>
          <w:sz w:val="36"/>
          <w:szCs w:val="36"/>
        </w:rPr>
      </w:pPr>
    </w:p>
    <w:p w14:paraId="72EAE160" w14:textId="77777777" w:rsidR="00C55714" w:rsidRPr="00502019" w:rsidRDefault="00C55714" w:rsidP="00C55714">
      <w:pPr>
        <w:spacing w:after="0"/>
        <w:rPr>
          <w:rFonts w:ascii="Arial" w:hAnsi="Arial" w:cs="Arial"/>
          <w:b/>
          <w:sz w:val="36"/>
          <w:szCs w:val="36"/>
        </w:rPr>
      </w:pPr>
      <w:r w:rsidRPr="00502019">
        <w:rPr>
          <w:rFonts w:ascii="Arial" w:hAnsi="Arial" w:cs="Arial"/>
          <w:b/>
          <w:sz w:val="36"/>
          <w:szCs w:val="36"/>
        </w:rPr>
        <w:t>The Council for Community Accessibility is sponsored by the City of Bloomington</w:t>
      </w:r>
    </w:p>
    <w:p w14:paraId="37D52134" w14:textId="77777777" w:rsidR="00C55714" w:rsidRDefault="00C55714" w:rsidP="00C55714">
      <w:pPr>
        <w:spacing w:after="0"/>
        <w:rPr>
          <w:rFonts w:ascii="Arial" w:hAnsi="Arial" w:cs="Arial"/>
        </w:rPr>
      </w:pPr>
    </w:p>
    <w:p w14:paraId="06678F27" w14:textId="77777777" w:rsidR="002120DB" w:rsidRPr="00A011FF" w:rsidRDefault="002120DB" w:rsidP="002120DB">
      <w:pPr>
        <w:spacing w:after="0"/>
        <w:rPr>
          <w:rFonts w:ascii="Arial" w:hAnsi="Arial" w:cs="Arial"/>
        </w:rPr>
      </w:pPr>
      <w:r w:rsidRPr="00A011FF">
        <w:rPr>
          <w:rFonts w:ascii="Arial" w:hAnsi="Arial" w:cs="Arial"/>
        </w:rPr>
        <w:t>The Council for Community Accessibility meets the last Monday of each month from</w:t>
      </w:r>
    </w:p>
    <w:p w14:paraId="4DEB74AD" w14:textId="77777777" w:rsidR="002120DB" w:rsidRDefault="002120DB" w:rsidP="002120DB">
      <w:pPr>
        <w:spacing w:after="0"/>
        <w:rPr>
          <w:rFonts w:ascii="Arial" w:hAnsi="Arial" w:cs="Arial"/>
        </w:rPr>
      </w:pPr>
      <w:r w:rsidRPr="00A011FF">
        <w:rPr>
          <w:rFonts w:ascii="Arial" w:hAnsi="Arial" w:cs="Arial"/>
        </w:rPr>
        <w:t>4:00-5:30 p.m. in Bloomington City Hall (and on Zoom). All are welcome.</w:t>
      </w:r>
    </w:p>
    <w:p w14:paraId="5CE802D0" w14:textId="77777777" w:rsidR="002120DB" w:rsidRPr="00A011FF" w:rsidRDefault="002120DB" w:rsidP="00C55714">
      <w:pPr>
        <w:spacing w:after="0"/>
        <w:rPr>
          <w:rFonts w:ascii="Arial" w:hAnsi="Arial" w:cs="Arial"/>
        </w:rPr>
      </w:pPr>
    </w:p>
    <w:p w14:paraId="4BC0C9F7" w14:textId="77777777" w:rsidR="00C55714" w:rsidRPr="00A011FF" w:rsidRDefault="00E139C3" w:rsidP="00C55714">
      <w:pPr>
        <w:spacing w:after="0"/>
        <w:rPr>
          <w:rFonts w:ascii="Arial" w:hAnsi="Arial" w:cs="Arial"/>
        </w:rPr>
      </w:pPr>
      <w:r>
        <w:rPr>
          <w:rFonts w:ascii="Arial" w:hAnsi="Arial" w:cs="Arial"/>
          <w:noProof/>
        </w:rPr>
        <w:pict w14:anchorId="4F917CCF">
          <v:shape id="_x0000_i1026" type="#_x0000_t75" alt="" style="width:15.75pt;height:15.75pt;visibility:visible;mso-wrap-style:square;mso-width-percent:0;mso-height-percent:0;mso-width-percent:0;mso-height-percent:0">
            <v:imagedata r:id="rId15" o:title="Facebook icon"/>
          </v:shape>
        </w:pict>
      </w:r>
      <w:proofErr w:type="spellStart"/>
      <w:r w:rsidR="00C55714" w:rsidRPr="00A011FF">
        <w:rPr>
          <w:rFonts w:ascii="Arial" w:hAnsi="Arial" w:cs="Arial"/>
        </w:rPr>
        <w:t>CouncilforCommunityAccessibility</w:t>
      </w:r>
      <w:proofErr w:type="spellEnd"/>
    </w:p>
    <w:p w14:paraId="3E10F1DB" w14:textId="77777777" w:rsidR="00C55714" w:rsidRPr="00A011FF" w:rsidRDefault="002120DB" w:rsidP="00C55714">
      <w:pPr>
        <w:spacing w:after="0"/>
        <w:rPr>
          <w:rFonts w:ascii="Arial" w:hAnsi="Arial" w:cs="Arial"/>
        </w:rPr>
      </w:pPr>
      <w:r>
        <w:rPr>
          <w:rFonts w:ascii="Arial" w:hAnsi="Arial" w:cs="Arial"/>
        </w:rPr>
        <w:t xml:space="preserve">Web: </w:t>
      </w:r>
      <w:r w:rsidRPr="002120DB">
        <w:rPr>
          <w:rFonts w:ascii="Arial" w:hAnsi="Arial" w:cs="Arial"/>
        </w:rPr>
        <w:t>bloomington.in.gov/</w:t>
      </w:r>
      <w:proofErr w:type="spellStart"/>
      <w:r w:rsidRPr="002120DB">
        <w:rPr>
          <w:rFonts w:ascii="Arial" w:hAnsi="Arial" w:cs="Arial"/>
        </w:rPr>
        <w:t>cca</w:t>
      </w:r>
      <w:proofErr w:type="spellEnd"/>
    </w:p>
    <w:p w14:paraId="2B1B3254" w14:textId="77777777" w:rsidR="00C55714" w:rsidRDefault="00C55714" w:rsidP="00C55714">
      <w:pPr>
        <w:spacing w:after="0"/>
        <w:rPr>
          <w:rFonts w:ascii="Arial" w:hAnsi="Arial" w:cs="Arial"/>
        </w:rPr>
      </w:pPr>
      <w:r w:rsidRPr="00A011FF">
        <w:rPr>
          <w:rFonts w:ascii="Arial" w:hAnsi="Arial" w:cs="Arial"/>
        </w:rPr>
        <w:t>To receive the CCA newsletter or for other inquiries</w:t>
      </w:r>
      <w:r w:rsidR="002120DB">
        <w:rPr>
          <w:rFonts w:ascii="Arial" w:hAnsi="Arial" w:cs="Arial"/>
        </w:rPr>
        <w:t xml:space="preserve">, e-mail </w:t>
      </w:r>
      <w:hyperlink r:id="rId16" w:history="1">
        <w:r w:rsidR="002120DB" w:rsidRPr="00153786">
          <w:rPr>
            <w:rStyle w:val="Hyperlink"/>
            <w:rFonts w:ascii="Arial" w:hAnsi="Arial" w:cs="Arial"/>
          </w:rPr>
          <w:t>cca@bloomington.in.gov</w:t>
        </w:r>
      </w:hyperlink>
      <w:r w:rsidR="002120DB">
        <w:rPr>
          <w:rFonts w:ascii="Arial" w:hAnsi="Arial" w:cs="Arial"/>
        </w:rPr>
        <w:t xml:space="preserve"> or </w:t>
      </w:r>
      <w:r w:rsidR="002120DB" w:rsidRPr="00A011FF">
        <w:rPr>
          <w:rFonts w:ascii="Arial" w:hAnsi="Arial" w:cs="Arial"/>
        </w:rPr>
        <w:t>(812) 349-3471</w:t>
      </w:r>
      <w:r w:rsidR="002120DB">
        <w:rPr>
          <w:rFonts w:ascii="Arial" w:hAnsi="Arial" w:cs="Arial"/>
        </w:rPr>
        <w:t>.</w:t>
      </w:r>
    </w:p>
    <w:p w14:paraId="4D669D34" w14:textId="77777777" w:rsidR="002120DB" w:rsidRDefault="002120DB" w:rsidP="00C55714">
      <w:pPr>
        <w:spacing w:after="0"/>
        <w:rPr>
          <w:rFonts w:ascii="Arial" w:hAnsi="Arial" w:cs="Arial"/>
        </w:rPr>
      </w:pPr>
    </w:p>
    <w:p w14:paraId="74A9A1D0" w14:textId="77777777" w:rsidR="002120DB" w:rsidRPr="00A011FF" w:rsidRDefault="002120DB" w:rsidP="002120DB">
      <w:pPr>
        <w:spacing w:after="0"/>
        <w:rPr>
          <w:rFonts w:ascii="Arial" w:hAnsi="Arial" w:cs="Arial"/>
          <w:b/>
        </w:rPr>
      </w:pPr>
      <w:r w:rsidRPr="00A011FF">
        <w:rPr>
          <w:rFonts w:ascii="Arial" w:hAnsi="Arial" w:cs="Arial"/>
          <w:b/>
        </w:rPr>
        <w:t>Community and Family Resources Department</w:t>
      </w:r>
    </w:p>
    <w:p w14:paraId="2AB1A52B" w14:textId="77777777" w:rsidR="002120DB" w:rsidRPr="00A011FF" w:rsidRDefault="002120DB" w:rsidP="002120DB">
      <w:pPr>
        <w:spacing w:after="0"/>
        <w:rPr>
          <w:rFonts w:ascii="Arial" w:hAnsi="Arial" w:cs="Arial"/>
        </w:rPr>
      </w:pPr>
      <w:r w:rsidRPr="00A011FF">
        <w:rPr>
          <w:rFonts w:ascii="Arial" w:hAnsi="Arial" w:cs="Arial"/>
        </w:rPr>
        <w:t>401 N. Morton Street, Suite 260</w:t>
      </w:r>
    </w:p>
    <w:p w14:paraId="7C1A3F27" w14:textId="77777777" w:rsidR="002120DB" w:rsidRPr="00A011FF" w:rsidRDefault="002120DB" w:rsidP="002120DB">
      <w:pPr>
        <w:spacing w:after="0"/>
        <w:rPr>
          <w:rFonts w:ascii="Arial" w:hAnsi="Arial" w:cs="Arial"/>
        </w:rPr>
      </w:pPr>
      <w:r w:rsidRPr="00A011FF">
        <w:rPr>
          <w:rFonts w:ascii="Arial" w:hAnsi="Arial" w:cs="Arial"/>
        </w:rPr>
        <w:t>Bloomington, IN 47404</w:t>
      </w:r>
    </w:p>
    <w:p w14:paraId="15F5C7E3" w14:textId="77777777" w:rsidR="002120DB" w:rsidRPr="00A011FF" w:rsidRDefault="002120DB" w:rsidP="00C55714">
      <w:pPr>
        <w:spacing w:after="0"/>
        <w:rPr>
          <w:rFonts w:ascii="Arial" w:hAnsi="Arial" w:cs="Arial"/>
        </w:rPr>
      </w:pPr>
    </w:p>
    <w:sectPr w:rsidR="002120DB" w:rsidRPr="00A011FF" w:rsidSect="00D52F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ile:Facebook icon.svg - Wikimedia Commons" style="width:480pt;height:480pt;visibility:visible;mso-wrap-style:square" o:bullet="t">
        <v:imagedata r:id="rId1" o:title="Facebook icon"/>
      </v:shape>
    </w:pict>
  </w:numPicBullet>
  <w:abstractNum w:abstractNumId="0" w15:restartNumberingAfterBreak="0">
    <w:nsid w:val="078B7DEF"/>
    <w:multiLevelType w:val="hybridMultilevel"/>
    <w:tmpl w:val="5A6C4C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963B7"/>
    <w:multiLevelType w:val="hybridMultilevel"/>
    <w:tmpl w:val="7036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6758D"/>
    <w:multiLevelType w:val="hybridMultilevel"/>
    <w:tmpl w:val="DF9E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D41C2"/>
    <w:multiLevelType w:val="hybridMultilevel"/>
    <w:tmpl w:val="4C62B9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355FA"/>
    <w:multiLevelType w:val="hybridMultilevel"/>
    <w:tmpl w:val="23C6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06394"/>
    <w:multiLevelType w:val="hybridMultilevel"/>
    <w:tmpl w:val="C2BC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E0C3E"/>
    <w:multiLevelType w:val="hybridMultilevel"/>
    <w:tmpl w:val="A4FE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D6350"/>
    <w:multiLevelType w:val="hybridMultilevel"/>
    <w:tmpl w:val="2090928C"/>
    <w:lvl w:ilvl="0" w:tplc="98A223A0">
      <w:start w:val="1"/>
      <w:numFmt w:val="decimal"/>
      <w:lvlText w:val="%1."/>
      <w:lvlJc w:val="left"/>
      <w:pPr>
        <w:ind w:left="720" w:hanging="360"/>
      </w:pPr>
      <w:rPr>
        <w:rFonts w:ascii="Arial" w:eastAsiaTheme="minorHAnsi" w:hAnsi="Arial" w:cs="Arial"/>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7B2ED3"/>
    <w:multiLevelType w:val="hybridMultilevel"/>
    <w:tmpl w:val="9CC24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99606E"/>
    <w:multiLevelType w:val="hybridMultilevel"/>
    <w:tmpl w:val="D486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E567B0"/>
    <w:multiLevelType w:val="hybridMultilevel"/>
    <w:tmpl w:val="272E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357DC3"/>
    <w:multiLevelType w:val="hybridMultilevel"/>
    <w:tmpl w:val="D92E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0478C0"/>
    <w:multiLevelType w:val="hybridMultilevel"/>
    <w:tmpl w:val="24FC323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FB1F5E"/>
    <w:multiLevelType w:val="hybridMultilevel"/>
    <w:tmpl w:val="422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4"/>
  </w:num>
  <w:num w:numId="4">
    <w:abstractNumId w:val="6"/>
  </w:num>
  <w:num w:numId="5">
    <w:abstractNumId w:val="11"/>
  </w:num>
  <w:num w:numId="6">
    <w:abstractNumId w:val="1"/>
  </w:num>
  <w:num w:numId="7">
    <w:abstractNumId w:val="5"/>
  </w:num>
  <w:num w:numId="8">
    <w:abstractNumId w:val="2"/>
  </w:num>
  <w:num w:numId="9">
    <w:abstractNumId w:val="7"/>
  </w:num>
  <w:num w:numId="10">
    <w:abstractNumId w:val="9"/>
  </w:num>
  <w:num w:numId="11">
    <w:abstractNumId w:val="12"/>
  </w:num>
  <w:num w:numId="12">
    <w:abstractNumId w:val="8"/>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4E3"/>
    <w:rsid w:val="000025D1"/>
    <w:rsid w:val="00047530"/>
    <w:rsid w:val="000510CC"/>
    <w:rsid w:val="001004A5"/>
    <w:rsid w:val="001A32A9"/>
    <w:rsid w:val="001C3414"/>
    <w:rsid w:val="001E2A0C"/>
    <w:rsid w:val="002054E3"/>
    <w:rsid w:val="002120DB"/>
    <w:rsid w:val="00212E04"/>
    <w:rsid w:val="0024409D"/>
    <w:rsid w:val="002453A7"/>
    <w:rsid w:val="00275E72"/>
    <w:rsid w:val="00281CDA"/>
    <w:rsid w:val="00284AFE"/>
    <w:rsid w:val="002E5369"/>
    <w:rsid w:val="003367B1"/>
    <w:rsid w:val="0034621B"/>
    <w:rsid w:val="00374C3B"/>
    <w:rsid w:val="00390ECF"/>
    <w:rsid w:val="003A0FAA"/>
    <w:rsid w:val="003C4791"/>
    <w:rsid w:val="003F4E27"/>
    <w:rsid w:val="00434108"/>
    <w:rsid w:val="004872B6"/>
    <w:rsid w:val="004D0C51"/>
    <w:rsid w:val="004E01B6"/>
    <w:rsid w:val="00502019"/>
    <w:rsid w:val="00530E6B"/>
    <w:rsid w:val="005F16E6"/>
    <w:rsid w:val="00610E4A"/>
    <w:rsid w:val="00636A14"/>
    <w:rsid w:val="00642BB0"/>
    <w:rsid w:val="00656A99"/>
    <w:rsid w:val="00676FA1"/>
    <w:rsid w:val="00696B12"/>
    <w:rsid w:val="006A0BA5"/>
    <w:rsid w:val="006D4171"/>
    <w:rsid w:val="007E3418"/>
    <w:rsid w:val="007E66F2"/>
    <w:rsid w:val="00801A0E"/>
    <w:rsid w:val="00874086"/>
    <w:rsid w:val="008D2770"/>
    <w:rsid w:val="008F59A4"/>
    <w:rsid w:val="00904F91"/>
    <w:rsid w:val="00926BA7"/>
    <w:rsid w:val="00926D1A"/>
    <w:rsid w:val="00961B2F"/>
    <w:rsid w:val="00993FB3"/>
    <w:rsid w:val="009B40FD"/>
    <w:rsid w:val="009C567B"/>
    <w:rsid w:val="00A011FF"/>
    <w:rsid w:val="00A709FB"/>
    <w:rsid w:val="00A7589B"/>
    <w:rsid w:val="00AA6F15"/>
    <w:rsid w:val="00AB2787"/>
    <w:rsid w:val="00AB52C3"/>
    <w:rsid w:val="00AB5D53"/>
    <w:rsid w:val="00AC40FF"/>
    <w:rsid w:val="00B47C64"/>
    <w:rsid w:val="00C26952"/>
    <w:rsid w:val="00C35C53"/>
    <w:rsid w:val="00C46703"/>
    <w:rsid w:val="00C52AF2"/>
    <w:rsid w:val="00C55714"/>
    <w:rsid w:val="00C81C7D"/>
    <w:rsid w:val="00C9049D"/>
    <w:rsid w:val="00C93E8B"/>
    <w:rsid w:val="00D2528D"/>
    <w:rsid w:val="00D52F3C"/>
    <w:rsid w:val="00D64E16"/>
    <w:rsid w:val="00D7408B"/>
    <w:rsid w:val="00D83D97"/>
    <w:rsid w:val="00DC64A2"/>
    <w:rsid w:val="00DD5BDE"/>
    <w:rsid w:val="00DF0811"/>
    <w:rsid w:val="00E139C3"/>
    <w:rsid w:val="00E2552C"/>
    <w:rsid w:val="00E313AF"/>
    <w:rsid w:val="00E31C48"/>
    <w:rsid w:val="00E5049E"/>
    <w:rsid w:val="00E67674"/>
    <w:rsid w:val="00EA1185"/>
    <w:rsid w:val="00EC40F3"/>
    <w:rsid w:val="00ED7681"/>
    <w:rsid w:val="00F7518F"/>
    <w:rsid w:val="00F82A38"/>
    <w:rsid w:val="00F85A4F"/>
    <w:rsid w:val="00F92CB4"/>
    <w:rsid w:val="00FC6B32"/>
    <w:rsid w:val="00FE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C75E058"/>
  <w15:chartTrackingRefBased/>
  <w15:docId w15:val="{26C2A180-E1D4-42DB-97EE-D91158DB1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4E3"/>
  </w:style>
  <w:style w:type="paragraph" w:styleId="Heading1">
    <w:name w:val="heading 1"/>
    <w:basedOn w:val="Normal"/>
    <w:next w:val="Normal"/>
    <w:link w:val="Heading1Char"/>
    <w:uiPriority w:val="9"/>
    <w:qFormat/>
    <w:rsid w:val="00C90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04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CB4"/>
    <w:rPr>
      <w:color w:val="0563C1" w:themeColor="hyperlink"/>
      <w:u w:val="single"/>
    </w:rPr>
  </w:style>
  <w:style w:type="table" w:styleId="TableGrid">
    <w:name w:val="Table Grid"/>
    <w:basedOn w:val="TableNormal"/>
    <w:uiPriority w:val="39"/>
    <w:rsid w:val="00F9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3FB3"/>
    <w:pPr>
      <w:ind w:left="720"/>
      <w:contextualSpacing/>
    </w:pPr>
  </w:style>
  <w:style w:type="character" w:customStyle="1" w:styleId="Heading1Char">
    <w:name w:val="Heading 1 Char"/>
    <w:basedOn w:val="DefaultParagraphFont"/>
    <w:link w:val="Heading1"/>
    <w:uiPriority w:val="9"/>
    <w:rsid w:val="00C9049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9049D"/>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C9049D"/>
    <w:pPr>
      <w:outlineLvl w:val="9"/>
    </w:pPr>
  </w:style>
  <w:style w:type="paragraph" w:styleId="TOC1">
    <w:name w:val="toc 1"/>
    <w:basedOn w:val="Normal"/>
    <w:next w:val="Normal"/>
    <w:autoRedefine/>
    <w:uiPriority w:val="39"/>
    <w:unhideWhenUsed/>
    <w:rsid w:val="00E31C48"/>
    <w:pPr>
      <w:tabs>
        <w:tab w:val="right" w:leader="dot" w:pos="10790"/>
      </w:tabs>
      <w:spacing w:after="100"/>
    </w:pPr>
  </w:style>
  <w:style w:type="paragraph" w:styleId="TOC2">
    <w:name w:val="toc 2"/>
    <w:basedOn w:val="Normal"/>
    <w:next w:val="Normal"/>
    <w:autoRedefine/>
    <w:uiPriority w:val="39"/>
    <w:unhideWhenUsed/>
    <w:rsid w:val="00C9049D"/>
    <w:pPr>
      <w:spacing w:after="100"/>
      <w:ind w:left="240"/>
    </w:pPr>
  </w:style>
  <w:style w:type="character" w:styleId="CommentReference">
    <w:name w:val="annotation reference"/>
    <w:basedOn w:val="DefaultParagraphFont"/>
    <w:uiPriority w:val="99"/>
    <w:semiHidden/>
    <w:unhideWhenUsed/>
    <w:rsid w:val="003C4791"/>
    <w:rPr>
      <w:sz w:val="16"/>
      <w:szCs w:val="16"/>
    </w:rPr>
  </w:style>
  <w:style w:type="paragraph" w:styleId="CommentText">
    <w:name w:val="annotation text"/>
    <w:basedOn w:val="Normal"/>
    <w:link w:val="CommentTextChar"/>
    <w:uiPriority w:val="99"/>
    <w:semiHidden/>
    <w:unhideWhenUsed/>
    <w:rsid w:val="003C4791"/>
    <w:pPr>
      <w:spacing w:line="240" w:lineRule="auto"/>
    </w:pPr>
    <w:rPr>
      <w:sz w:val="20"/>
      <w:szCs w:val="20"/>
    </w:rPr>
  </w:style>
  <w:style w:type="character" w:customStyle="1" w:styleId="CommentTextChar">
    <w:name w:val="Comment Text Char"/>
    <w:basedOn w:val="DefaultParagraphFont"/>
    <w:link w:val="CommentText"/>
    <w:uiPriority w:val="99"/>
    <w:semiHidden/>
    <w:rsid w:val="003C4791"/>
    <w:rPr>
      <w:sz w:val="20"/>
      <w:szCs w:val="20"/>
    </w:rPr>
  </w:style>
  <w:style w:type="paragraph" w:styleId="CommentSubject">
    <w:name w:val="annotation subject"/>
    <w:basedOn w:val="CommentText"/>
    <w:next w:val="CommentText"/>
    <w:link w:val="CommentSubjectChar"/>
    <w:uiPriority w:val="99"/>
    <w:semiHidden/>
    <w:unhideWhenUsed/>
    <w:rsid w:val="003C4791"/>
    <w:rPr>
      <w:b/>
      <w:bCs/>
    </w:rPr>
  </w:style>
  <w:style w:type="character" w:customStyle="1" w:styleId="CommentSubjectChar">
    <w:name w:val="Comment Subject Char"/>
    <w:basedOn w:val="CommentTextChar"/>
    <w:link w:val="CommentSubject"/>
    <w:uiPriority w:val="99"/>
    <w:semiHidden/>
    <w:rsid w:val="003C4791"/>
    <w:rPr>
      <w:b/>
      <w:bCs/>
      <w:sz w:val="20"/>
      <w:szCs w:val="20"/>
    </w:rPr>
  </w:style>
  <w:style w:type="paragraph" w:styleId="BalloonText">
    <w:name w:val="Balloon Text"/>
    <w:basedOn w:val="Normal"/>
    <w:link w:val="BalloonTextChar"/>
    <w:uiPriority w:val="99"/>
    <w:semiHidden/>
    <w:unhideWhenUsed/>
    <w:rsid w:val="003C4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791"/>
    <w:rPr>
      <w:rFonts w:ascii="Segoe UI" w:hAnsi="Segoe UI" w:cs="Segoe UI"/>
      <w:sz w:val="18"/>
      <w:szCs w:val="18"/>
    </w:rPr>
  </w:style>
  <w:style w:type="paragraph" w:styleId="Revision">
    <w:name w:val="Revision"/>
    <w:hidden/>
    <w:uiPriority w:val="99"/>
    <w:semiHidden/>
    <w:rsid w:val="008740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533540">
      <w:bodyDiv w:val="1"/>
      <w:marLeft w:val="0"/>
      <w:marRight w:val="0"/>
      <w:marTop w:val="0"/>
      <w:marBottom w:val="0"/>
      <w:divBdr>
        <w:top w:val="none" w:sz="0" w:space="0" w:color="auto"/>
        <w:left w:val="none" w:sz="0" w:space="0" w:color="auto"/>
        <w:bottom w:val="none" w:sz="0" w:space="0" w:color="auto"/>
        <w:right w:val="none" w:sz="0" w:space="0" w:color="auto"/>
      </w:divBdr>
      <w:divsChild>
        <w:div w:id="1960182082">
          <w:marLeft w:val="0"/>
          <w:marRight w:val="0"/>
          <w:marTop w:val="0"/>
          <w:marBottom w:val="0"/>
          <w:divBdr>
            <w:top w:val="none" w:sz="0" w:space="0" w:color="auto"/>
            <w:left w:val="none" w:sz="0" w:space="0" w:color="auto"/>
            <w:bottom w:val="none" w:sz="0" w:space="0" w:color="auto"/>
            <w:right w:val="none" w:sz="0" w:space="0" w:color="auto"/>
          </w:divBdr>
        </w:div>
        <w:div w:id="1063404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ca@bloomington.in.gov"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900CA-3D56-4E74-8FAD-722E7DF27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1822</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Shermis</dc:creator>
  <cp:keywords/>
  <dc:description/>
  <cp:lastModifiedBy>Michael Shermis</cp:lastModifiedBy>
  <cp:revision>3</cp:revision>
  <cp:lastPrinted>2022-06-01T12:22:00Z</cp:lastPrinted>
  <dcterms:created xsi:type="dcterms:W3CDTF">2024-03-15T12:49:00Z</dcterms:created>
  <dcterms:modified xsi:type="dcterms:W3CDTF">2024-03-19T13:03:00Z</dcterms:modified>
</cp:coreProperties>
</file>